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FB05" w14:textId="2F7CD247" w:rsidR="00B37F41" w:rsidRDefault="00B37F41" w:rsidP="00B37F41">
      <w:pPr>
        <w:spacing w:line="257" w:lineRule="auto"/>
        <w:rPr>
          <w:vertAlign w:val="superscript"/>
        </w:rPr>
      </w:pPr>
      <w:bookmarkStart w:id="0" w:name="_Hlk153141262"/>
      <w:r w:rsidRPr="004F739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A93077" wp14:editId="4E17FF7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867400" cy="409575"/>
                <wp:effectExtent l="0" t="0" r="19050" b="28575"/>
                <wp:wrapSquare wrapText="bothSides"/>
                <wp:docPr id="1177675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409575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2456D" w14:textId="77777777" w:rsidR="00B37F41" w:rsidRPr="004F739C" w:rsidRDefault="00B37F41" w:rsidP="00B37F41">
                            <w:r w:rsidRPr="004F739C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Checklist for the 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Verification or Validation</w:t>
                            </w:r>
                            <w:r w:rsidRPr="004F739C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930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62pt;height:32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" fillcolor="#00a0af">
                <v:textbox>
                  <w:txbxContent>
                    <w:p w14:paraId="1802456D" w14:textId="77777777" w:rsidR="00B37F41" w:rsidRPr="004F739C" w:rsidRDefault="00B37F41" w:rsidP="00B37F41">
                      <w:r w:rsidRPr="004F739C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Checklist for the 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>Verification or Validation</w:t>
                      </w:r>
                      <w:r w:rsidRPr="004F739C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Process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739C">
        <w:t xml:space="preserve">The following checklist is provided to assist in determining if a </w:t>
      </w:r>
      <w:r>
        <w:t>verification or validation</w:t>
      </w:r>
      <w:r w:rsidRPr="004F739C">
        <w:t xml:space="preserve"> needs to be performed and the events or steps that should occur for implementation of a new testing method.</w:t>
      </w:r>
      <w:r>
        <w:rPr>
          <w:vertAlign w:val="superscript"/>
        </w:rPr>
        <w:t xml:space="preserve"> </w:t>
      </w:r>
    </w:p>
    <w:p w14:paraId="0CF83153" w14:textId="77777777" w:rsidR="00B37F41" w:rsidRPr="004F739C" w:rsidRDefault="00B37F41" w:rsidP="00B37F41">
      <w:pPr>
        <w:spacing w:line="257" w:lineRule="auto"/>
      </w:pPr>
    </w:p>
    <w:p w14:paraId="4547EDAC" w14:textId="77777777" w:rsidR="00B37F41" w:rsidRPr="004F739C" w:rsidRDefault="00000000" w:rsidP="00B37F41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</w:rPr>
          <w:id w:val="-1297524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cs="Calibri" w:hint="eastAsia"/>
            </w:rPr>
            <w:t>☐</w:t>
          </w:r>
        </w:sdtContent>
      </w:sdt>
      <w:r w:rsidR="00B37F41" w:rsidRPr="004F739C">
        <w:rPr>
          <w:rFonts w:ascii="Calibri" w:eastAsia="Calibri" w:hAnsi="Calibri" w:cs="Calibri"/>
        </w:rPr>
        <w:t xml:space="preserve"> Should a </w:t>
      </w:r>
      <w:r w:rsidR="00B37F41">
        <w:rPr>
          <w:rFonts w:ascii="Calibri" w:eastAsia="Calibri" w:hAnsi="Calibri" w:cs="Calibri"/>
        </w:rPr>
        <w:t>verification or validation</w:t>
      </w:r>
      <w:r w:rsidR="00B37F41" w:rsidRPr="004F739C">
        <w:rPr>
          <w:rFonts w:ascii="Calibri" w:eastAsia="Calibri" w:hAnsi="Calibri" w:cs="Calibri"/>
        </w:rPr>
        <w:t xml:space="preserve"> process be performed?</w:t>
      </w:r>
    </w:p>
    <w:p w14:paraId="7375A6E3" w14:textId="77777777" w:rsidR="00B37F41" w:rsidRPr="004F739C" w:rsidRDefault="00B37F41" w:rsidP="00B37F41">
      <w:pPr>
        <w:pStyle w:val="ListParagraph"/>
        <w:numPr>
          <w:ilvl w:val="0"/>
          <w:numId w:val="1"/>
        </w:numPr>
        <w:spacing w:after="0" w:line="240" w:lineRule="auto"/>
      </w:pPr>
      <w:r w:rsidRPr="004F739C">
        <w:rPr>
          <w:rFonts w:ascii="Calibri" w:eastAsia="Calibri" w:hAnsi="Calibri" w:cs="Calibri"/>
        </w:rPr>
        <w:t xml:space="preserve">Refer </w:t>
      </w:r>
      <w:r w:rsidRPr="00B37F41">
        <w:rPr>
          <w:rFonts w:ascii="Calibri" w:eastAsia="Calibri" w:hAnsi="Calibri" w:cs="Calibri"/>
        </w:rPr>
        <w:t>to Verification and Validation 101 to</w:t>
      </w:r>
      <w:r w:rsidRPr="004F739C">
        <w:rPr>
          <w:rFonts w:ascii="Calibri" w:eastAsia="Calibri" w:hAnsi="Calibri" w:cs="Calibri"/>
        </w:rPr>
        <w:t xml:space="preserve"> determine which approach is appropriate for the testing </w:t>
      </w:r>
      <w:r>
        <w:rPr>
          <w:rFonts w:ascii="Calibri" w:eastAsia="Calibri" w:hAnsi="Calibri" w:cs="Calibri"/>
        </w:rPr>
        <w:t>method</w:t>
      </w:r>
      <w:r w:rsidRPr="004F739C">
        <w:rPr>
          <w:rFonts w:ascii="Calibri" w:eastAsia="Calibri" w:hAnsi="Calibri" w:cs="Calibri"/>
        </w:rPr>
        <w:t>.</w:t>
      </w:r>
    </w:p>
    <w:p w14:paraId="039056A4" w14:textId="77777777" w:rsidR="00B37F41" w:rsidRPr="004F739C" w:rsidRDefault="00B37F41" w:rsidP="00B37F41">
      <w:pPr>
        <w:pStyle w:val="ListParagraph"/>
        <w:spacing w:after="0" w:line="240" w:lineRule="auto"/>
      </w:pPr>
    </w:p>
    <w:p w14:paraId="535894F0" w14:textId="77777777" w:rsidR="00B37F41" w:rsidRPr="004F739C" w:rsidRDefault="00000000" w:rsidP="00B37F41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</w:rPr>
          <w:id w:val="19141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cs="Calibri" w:hint="eastAsia"/>
            </w:rPr>
            <w:t>☐</w:t>
          </w:r>
        </w:sdtContent>
      </w:sdt>
      <w:r w:rsidR="00B37F41" w:rsidRPr="004F739C">
        <w:rPr>
          <w:rFonts w:ascii="Calibri" w:eastAsia="Calibri" w:hAnsi="Calibri" w:cs="Calibri"/>
        </w:rPr>
        <w:t xml:space="preserve"> Develop a plan or proposal</w:t>
      </w:r>
    </w:p>
    <w:p w14:paraId="0856A058" w14:textId="77777777" w:rsidR="00B37F41" w:rsidRPr="004F739C" w:rsidRDefault="00B37F41" w:rsidP="00B37F41">
      <w:pPr>
        <w:spacing w:after="0" w:line="240" w:lineRule="auto"/>
        <w:rPr>
          <w:rFonts w:ascii="Calibri" w:eastAsia="Calibri" w:hAnsi="Calibri" w:cs="Calibri"/>
        </w:rPr>
      </w:pPr>
      <w:r w:rsidRPr="004F739C">
        <w:rPr>
          <w:rFonts w:ascii="Calibri" w:eastAsia="Calibri" w:hAnsi="Calibri" w:cs="Calibri"/>
        </w:rPr>
        <w:t xml:space="preserve">      The following are general section guidelines</w:t>
      </w:r>
      <w:r>
        <w:rPr>
          <w:rFonts w:ascii="Calibri" w:eastAsia="Calibri" w:hAnsi="Calibri" w:cs="Calibri"/>
        </w:rPr>
        <w:t>:</w:t>
      </w:r>
      <w:r w:rsidRPr="004F739C">
        <w:rPr>
          <w:rFonts w:ascii="Calibri" w:eastAsia="Calibri" w:hAnsi="Calibri" w:cs="Calibri"/>
        </w:rPr>
        <w:t xml:space="preserve"> </w:t>
      </w:r>
    </w:p>
    <w:p w14:paraId="7E520BAF" w14:textId="77777777" w:rsidR="00B37F41" w:rsidRPr="004F739C" w:rsidRDefault="00B37F41" w:rsidP="00B37F41">
      <w:pPr>
        <w:pStyle w:val="ListParagraph"/>
        <w:numPr>
          <w:ilvl w:val="0"/>
          <w:numId w:val="1"/>
        </w:numPr>
        <w:spacing w:line="257" w:lineRule="auto"/>
      </w:pPr>
      <w:r w:rsidRPr="004F739C">
        <w:t xml:space="preserve">Introduction </w:t>
      </w:r>
      <w:r>
        <w:t xml:space="preserve">and </w:t>
      </w:r>
      <w:r w:rsidRPr="004F739C">
        <w:t xml:space="preserve">Reason for the study </w:t>
      </w:r>
    </w:p>
    <w:p w14:paraId="2C972FDD" w14:textId="77777777" w:rsidR="00B37F41" w:rsidRPr="004A7CAD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 xml:space="preserve">May include the purpose and scope, definitions, literature review, roles and </w:t>
      </w:r>
      <w:r w:rsidRPr="004A7CAD">
        <w:t>responsibilities, and location of laboratory (for laboratories operating under multi-site certificates)</w:t>
      </w:r>
    </w:p>
    <w:p w14:paraId="3F13EB5B" w14:textId="77777777" w:rsidR="00B37F41" w:rsidRPr="004F739C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>Verification of FDA-cleared test, modification of FDA-cleared test, or validation of new LDT, etc.</w:t>
      </w:r>
    </w:p>
    <w:p w14:paraId="7A38D321" w14:textId="77777777" w:rsidR="00B37F41" w:rsidRPr="00562F52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 xml:space="preserve">Statement regarding internal review board (IRB) approval requirement or request </w:t>
      </w:r>
      <w:r w:rsidRPr="00562F52">
        <w:t>needed</w:t>
      </w:r>
    </w:p>
    <w:p w14:paraId="7108875B" w14:textId="77777777" w:rsidR="00B37F41" w:rsidRPr="00562F52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562F52">
        <w:t>Whether there is an established SOP or associated job aids or if ones need to be created</w:t>
      </w:r>
    </w:p>
    <w:p w14:paraId="6F3D9D53" w14:textId="77777777" w:rsidR="00B37F41" w:rsidRPr="00562F52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562F52">
        <w:t>How test results will be used (screening, diagnostic, confirmatory, or monitoring)</w:t>
      </w:r>
    </w:p>
    <w:p w14:paraId="29C96F51" w14:textId="77777777" w:rsidR="00B37F41" w:rsidRPr="00562F52" w:rsidRDefault="00B37F41" w:rsidP="00B37F41">
      <w:pPr>
        <w:pStyle w:val="ListParagraph"/>
        <w:numPr>
          <w:ilvl w:val="0"/>
          <w:numId w:val="1"/>
        </w:numPr>
        <w:spacing w:line="257" w:lineRule="auto"/>
      </w:pPr>
      <w:r w:rsidRPr="00562F52">
        <w:t>Safety Considerations</w:t>
      </w:r>
    </w:p>
    <w:p w14:paraId="2FC03B23" w14:textId="77777777" w:rsidR="00B37F41" w:rsidRPr="00562F52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562F52">
        <w:t>Consider the inclusion of the laboratory’s Safety Officer during the planning stages</w:t>
      </w:r>
    </w:p>
    <w:p w14:paraId="7CA976D7" w14:textId="77777777" w:rsidR="00B37F41" w:rsidRPr="004F739C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>Biorisk assessment</w:t>
      </w:r>
    </w:p>
    <w:p w14:paraId="0C41211A" w14:textId="77777777" w:rsidR="00B37F41" w:rsidRPr="004F739C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>Chemical risk assessment</w:t>
      </w:r>
    </w:p>
    <w:p w14:paraId="399F93D3" w14:textId="77777777" w:rsidR="00B37F41" w:rsidRPr="004F739C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 xml:space="preserve">Hazardous waste </w:t>
      </w:r>
      <w:r>
        <w:t>management</w:t>
      </w:r>
    </w:p>
    <w:p w14:paraId="39F6D407" w14:textId="77777777" w:rsidR="00B37F41" w:rsidRPr="004F739C" w:rsidRDefault="00B37F41" w:rsidP="00B37F41">
      <w:pPr>
        <w:pStyle w:val="ListParagraph"/>
        <w:numPr>
          <w:ilvl w:val="0"/>
          <w:numId w:val="1"/>
        </w:numPr>
        <w:spacing w:line="257" w:lineRule="auto"/>
      </w:pPr>
      <w:r w:rsidRPr="004F739C">
        <w:t>Methodology for each performance characteristic being evaluated.</w:t>
      </w:r>
    </w:p>
    <w:p w14:paraId="4D30EA3B" w14:textId="77777777" w:rsidR="00B37F41" w:rsidRPr="00B37F41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 xml:space="preserve">Which </w:t>
      </w:r>
      <w:r w:rsidRPr="00B37F41">
        <w:t xml:space="preserve">performance characteristics will be evaluated is dependent on qualitative or quantitative testing.  See Qualitative Assays and Quantitative Assays sections. </w:t>
      </w:r>
    </w:p>
    <w:p w14:paraId="6896C388" w14:textId="77777777" w:rsidR="00B37F41" w:rsidRPr="00B37F41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B37F41">
        <w:t xml:space="preserve">Number and type of samples {See Obtaining Appropriate Testing Samples] </w:t>
      </w:r>
    </w:p>
    <w:p w14:paraId="7AD81A09" w14:textId="77777777" w:rsidR="00B37F41" w:rsidRPr="00B37F41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B37F41">
        <w:t>Testing procedure</w:t>
      </w:r>
    </w:p>
    <w:p w14:paraId="4F6BBF1C" w14:textId="77777777" w:rsidR="00B37F41" w:rsidRPr="004A7CAD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B37F41">
        <w:t>Whether the</w:t>
      </w:r>
      <w:r w:rsidRPr="004A7CAD">
        <w:t xml:space="preserve"> test will be run on multiple instrument</w:t>
      </w:r>
      <w:r>
        <w:t>s</w:t>
      </w:r>
    </w:p>
    <w:p w14:paraId="738F681D" w14:textId="77777777" w:rsidR="00B37F41" w:rsidRPr="004F739C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>Controls (including calibrators for quantitative testing)</w:t>
      </w:r>
      <w:r>
        <w:t xml:space="preserve"> </w:t>
      </w:r>
    </w:p>
    <w:p w14:paraId="5F9A23A8" w14:textId="77777777" w:rsidR="00B37F41" w:rsidRDefault="00B37F41" w:rsidP="00B37F41">
      <w:pPr>
        <w:pStyle w:val="ListParagraph"/>
        <w:numPr>
          <w:ilvl w:val="1"/>
          <w:numId w:val="1"/>
        </w:numPr>
        <w:spacing w:line="257" w:lineRule="auto"/>
      </w:pPr>
      <w:r>
        <w:t>Whether an Individualized Quality Control Plan (IQCP) is appropriate</w:t>
      </w:r>
    </w:p>
    <w:p w14:paraId="3756DF70" w14:textId="77777777" w:rsidR="00B37F41" w:rsidRPr="004F739C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>Gold standard comparator</w:t>
      </w:r>
    </w:p>
    <w:p w14:paraId="1AC6ABC0" w14:textId="77777777" w:rsidR="00B37F41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F739C">
        <w:t>Environmental and storage conditions</w:t>
      </w:r>
    </w:p>
    <w:p w14:paraId="52B792FB" w14:textId="77777777" w:rsidR="00B37F41" w:rsidRPr="004A7CAD" w:rsidRDefault="00B37F41" w:rsidP="00B37F41">
      <w:pPr>
        <w:pStyle w:val="ListParagraph"/>
        <w:numPr>
          <w:ilvl w:val="1"/>
          <w:numId w:val="1"/>
        </w:numPr>
        <w:spacing w:line="257" w:lineRule="auto"/>
      </w:pPr>
      <w:r w:rsidRPr="004A7CAD">
        <w:t>Limiting factors indicated in FDA EUA or approval</w:t>
      </w:r>
      <w:r>
        <w:t xml:space="preserve">, </w:t>
      </w:r>
      <w:r w:rsidRPr="004A7CAD">
        <w:t>or as defined per manufacturer</w:t>
      </w:r>
    </w:p>
    <w:p w14:paraId="678E83CB" w14:textId="77777777" w:rsidR="00B37F41" w:rsidRPr="004F739C" w:rsidRDefault="00B37F41" w:rsidP="00B37F41">
      <w:pPr>
        <w:pStyle w:val="ListParagraph"/>
        <w:numPr>
          <w:ilvl w:val="0"/>
          <w:numId w:val="1"/>
        </w:numPr>
        <w:spacing w:line="257" w:lineRule="auto"/>
      </w:pPr>
      <w:r w:rsidRPr="004F739C">
        <w:t>Acceptance criteria</w:t>
      </w:r>
    </w:p>
    <w:p w14:paraId="6162F011" w14:textId="77777777" w:rsidR="00B37F41" w:rsidRPr="004F739C" w:rsidRDefault="00B37F41" w:rsidP="00B37F41">
      <w:pPr>
        <w:pStyle w:val="ListParagraph"/>
        <w:numPr>
          <w:ilvl w:val="0"/>
          <w:numId w:val="1"/>
        </w:numPr>
        <w:spacing w:line="257" w:lineRule="auto"/>
      </w:pPr>
      <w:r w:rsidRPr="004F739C">
        <w:t>Data analysis and evaluation plan</w:t>
      </w:r>
    </w:p>
    <w:p w14:paraId="2BA0968A" w14:textId="77777777" w:rsidR="00B37F41" w:rsidRPr="004F739C" w:rsidRDefault="00000000" w:rsidP="00B37F41">
      <w:pPr>
        <w:spacing w:after="0" w:line="240" w:lineRule="auto"/>
      </w:pPr>
      <w:sdt>
        <w:sdtPr>
          <w:id w:val="1691493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hint="eastAsia"/>
            </w:rPr>
            <w:t>☐</w:t>
          </w:r>
        </w:sdtContent>
      </w:sdt>
      <w:r w:rsidR="00B37F41" w:rsidRPr="004F739C">
        <w:t xml:space="preserve"> Approval of plan by laboratory director</w:t>
      </w:r>
    </w:p>
    <w:p w14:paraId="4ABC0838" w14:textId="77777777" w:rsidR="00B37F41" w:rsidRPr="004F739C" w:rsidRDefault="00B37F41" w:rsidP="00B37F41">
      <w:pPr>
        <w:pStyle w:val="ListParagraph"/>
        <w:numPr>
          <w:ilvl w:val="0"/>
          <w:numId w:val="2"/>
        </w:numPr>
      </w:pPr>
      <w:r w:rsidRPr="004F739C">
        <w:t>Additional individuals may need to pre-approve the plan prior to the laboratory director such as quality assurance officers or unit supervisors</w:t>
      </w:r>
      <w:r>
        <w:t xml:space="preserve"> or </w:t>
      </w:r>
      <w:r w:rsidRPr="004F739C">
        <w:t>managers.</w:t>
      </w:r>
    </w:p>
    <w:p w14:paraId="2A942F40" w14:textId="77777777" w:rsidR="00B37F41" w:rsidRPr="004F739C" w:rsidRDefault="00000000" w:rsidP="00B37F41">
      <w:pPr>
        <w:spacing w:after="0" w:line="240" w:lineRule="auto"/>
      </w:pPr>
      <w:sdt>
        <w:sdtPr>
          <w:id w:val="-1332207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hint="eastAsia"/>
            </w:rPr>
            <w:t>☐</w:t>
          </w:r>
        </w:sdtContent>
      </w:sdt>
      <w:r w:rsidR="00B37F41" w:rsidRPr="004F739C">
        <w:t xml:space="preserve"> Initiate </w:t>
      </w:r>
      <w:r w:rsidR="00B37F41">
        <w:t>verification or validation</w:t>
      </w:r>
      <w:r w:rsidR="00B37F41" w:rsidRPr="004F739C">
        <w:t xml:space="preserve"> plan</w:t>
      </w:r>
    </w:p>
    <w:p w14:paraId="11E57B1A" w14:textId="77777777" w:rsidR="00B37F41" w:rsidRPr="004F739C" w:rsidRDefault="00B37F41" w:rsidP="00B37F41">
      <w:pPr>
        <w:pStyle w:val="ListParagraph"/>
        <w:numPr>
          <w:ilvl w:val="0"/>
          <w:numId w:val="2"/>
        </w:numPr>
        <w:spacing w:after="0" w:line="240" w:lineRule="auto"/>
      </w:pPr>
      <w:r w:rsidRPr="004F739C">
        <w:t xml:space="preserve">Ensure there are sufficient quantities of reagents, consumables, and personnel time prior to executing the </w:t>
      </w:r>
      <w:r>
        <w:t>verification or validation</w:t>
      </w:r>
      <w:r w:rsidRPr="004F739C">
        <w:t xml:space="preserve"> plan.</w:t>
      </w:r>
    </w:p>
    <w:p w14:paraId="2BB0478C" w14:textId="77777777" w:rsidR="00B37F41" w:rsidRPr="004F739C" w:rsidRDefault="00B37F41" w:rsidP="00B37F41">
      <w:pPr>
        <w:pStyle w:val="ListParagraph"/>
        <w:numPr>
          <w:ilvl w:val="0"/>
          <w:numId w:val="2"/>
        </w:numPr>
        <w:spacing w:after="0" w:line="240" w:lineRule="auto"/>
      </w:pPr>
      <w:r w:rsidRPr="004F739C">
        <w:t xml:space="preserve">Ongoing evaluation of data obtained during the </w:t>
      </w:r>
      <w:r>
        <w:t>verification or validation</w:t>
      </w:r>
      <w:r w:rsidRPr="004F739C">
        <w:t xml:space="preserve"> should occur to determine</w:t>
      </w:r>
      <w:r w:rsidRPr="004F739C">
        <w:rPr>
          <w:rFonts w:ascii="Calibri" w:eastAsia="Calibri" w:hAnsi="Calibri" w:cs="Calibri"/>
        </w:rPr>
        <w:t xml:space="preserve"> if the planned testing method needs modification. If modifications are identified, it is critical that any changes to the proposed plan be documented, technically justified, reviewed</w:t>
      </w:r>
      <w:r>
        <w:rPr>
          <w:rFonts w:ascii="Calibri" w:eastAsia="Calibri" w:hAnsi="Calibri" w:cs="Calibri"/>
        </w:rPr>
        <w:t xml:space="preserve"> and </w:t>
      </w:r>
      <w:r w:rsidRPr="004F739C">
        <w:rPr>
          <w:rFonts w:ascii="Calibri" w:eastAsia="Calibri" w:hAnsi="Calibri" w:cs="Calibri"/>
        </w:rPr>
        <w:t>approved.</w:t>
      </w:r>
    </w:p>
    <w:p w14:paraId="24B59B0E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>Are the acceptance criteria being met?</w:t>
      </w:r>
    </w:p>
    <w:p w14:paraId="660A2FB7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A7CAD">
        <w:rPr>
          <w:rFonts w:ascii="Calibri" w:eastAsia="Calibri" w:hAnsi="Calibri" w:cs="Calibri"/>
        </w:rPr>
        <w:t>Are the samples appropriate?</w:t>
      </w:r>
    </w:p>
    <w:p w14:paraId="2FD57232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A7CAD">
        <w:rPr>
          <w:rFonts w:ascii="Calibri" w:eastAsia="Calibri" w:hAnsi="Calibri" w:cs="Calibri"/>
        </w:rPr>
        <w:t>Are there any limitations to collecting the appropriate sample amounts</w:t>
      </w:r>
      <w:r>
        <w:rPr>
          <w:rFonts w:ascii="Calibri" w:eastAsia="Calibri" w:hAnsi="Calibri" w:cs="Calibri"/>
        </w:rPr>
        <w:t xml:space="preserve">?  </w:t>
      </w:r>
    </w:p>
    <w:p w14:paraId="2A8AC587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A7CAD">
        <w:rPr>
          <w:rFonts w:ascii="Calibri" w:eastAsia="Calibri" w:hAnsi="Calibri" w:cs="Calibri"/>
        </w:rPr>
        <w:t>Are there matrix issues?</w:t>
      </w:r>
    </w:p>
    <w:p w14:paraId="28C88BF5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A7CAD">
        <w:rPr>
          <w:rFonts w:ascii="Calibri" w:eastAsia="Calibri" w:hAnsi="Calibri" w:cs="Calibri"/>
        </w:rPr>
        <w:t>Are there cross reactivity or interference issues?</w:t>
      </w:r>
    </w:p>
    <w:p w14:paraId="30AE0D85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>Will there need to be additional testing performed beyond what was proposed in the plan?</w:t>
      </w:r>
    </w:p>
    <w:p w14:paraId="20498727" w14:textId="77777777" w:rsidR="00B37F41" w:rsidRPr="004F739C" w:rsidRDefault="00000000" w:rsidP="00B37F41">
      <w:pPr>
        <w:spacing w:after="0" w:line="240" w:lineRule="auto"/>
      </w:pPr>
      <w:sdt>
        <w:sdtPr>
          <w:id w:val="982974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hint="eastAsia"/>
            </w:rPr>
            <w:t>☐</w:t>
          </w:r>
        </w:sdtContent>
      </w:sdt>
      <w:r w:rsidR="00B37F41" w:rsidRPr="004F739C">
        <w:t xml:space="preserve"> Completion of testing and </w:t>
      </w:r>
      <w:r w:rsidR="00B37F41">
        <w:t xml:space="preserve">summary </w:t>
      </w:r>
      <w:r w:rsidR="00B37F41" w:rsidRPr="004F739C">
        <w:t xml:space="preserve">report creation </w:t>
      </w:r>
    </w:p>
    <w:p w14:paraId="3FD2A2DB" w14:textId="77777777" w:rsidR="00B37F41" w:rsidRPr="004F739C" w:rsidRDefault="00B37F41" w:rsidP="00B37F41">
      <w:pPr>
        <w:spacing w:after="0" w:line="240" w:lineRule="auto"/>
      </w:pPr>
      <w:r w:rsidRPr="004F739C">
        <w:t xml:space="preserve">      The following are general guidelines for the creation of the</w:t>
      </w:r>
      <w:r>
        <w:t xml:space="preserve"> summary</w:t>
      </w:r>
      <w:r w:rsidRPr="004F739C">
        <w:t xml:space="preserve"> report</w:t>
      </w:r>
      <w:r>
        <w:t>:</w:t>
      </w:r>
      <w:r w:rsidRPr="004F739C">
        <w:t xml:space="preserve"> </w:t>
      </w:r>
      <w:r w:rsidRPr="004F739C">
        <w:rPr>
          <w:rFonts w:ascii="Calibri" w:eastAsia="Calibri" w:hAnsi="Calibri" w:cs="Calibri"/>
        </w:rPr>
        <w:t xml:space="preserve"> </w:t>
      </w:r>
    </w:p>
    <w:p w14:paraId="0EBE9489" w14:textId="77777777" w:rsidR="00B37F41" w:rsidRPr="004F739C" w:rsidRDefault="00B37F41" w:rsidP="00B37F41">
      <w:pPr>
        <w:pStyle w:val="ListParagraph"/>
        <w:numPr>
          <w:ilvl w:val="0"/>
          <w:numId w:val="2"/>
        </w:numPr>
      </w:pPr>
      <w:r w:rsidRPr="004F739C">
        <w:t>Overall data summary</w:t>
      </w:r>
    </w:p>
    <w:p w14:paraId="4055119A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t>May include overall summary of data and acceptance criteria results</w:t>
      </w:r>
    </w:p>
    <w:p w14:paraId="1A9125E0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t>Statement of any modifications made to the validation plan with rationale</w:t>
      </w:r>
    </w:p>
    <w:p w14:paraId="4D66CF8D" w14:textId="77777777" w:rsidR="00B37F41" w:rsidRPr="004F739C" w:rsidRDefault="00B37F41" w:rsidP="00B37F41">
      <w:pPr>
        <w:pStyle w:val="ListParagraph"/>
        <w:numPr>
          <w:ilvl w:val="0"/>
          <w:numId w:val="2"/>
        </w:numPr>
      </w:pPr>
      <w:r w:rsidRPr="004F739C">
        <w:rPr>
          <w:rFonts w:ascii="Calibri" w:eastAsia="Calibri" w:hAnsi="Calibri" w:cs="Calibri"/>
        </w:rPr>
        <w:t>Performance data results</w:t>
      </w:r>
    </w:p>
    <w:p w14:paraId="7C353181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>Results with supporting traceability to repeat the testing under conditions as close to the original as possible</w:t>
      </w:r>
    </w:p>
    <w:p w14:paraId="1FB9278A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 xml:space="preserve">Deviations </w:t>
      </w:r>
      <w:r>
        <w:rPr>
          <w:rFonts w:ascii="Calibri" w:eastAsia="Calibri" w:hAnsi="Calibri" w:cs="Calibri"/>
        </w:rPr>
        <w:t xml:space="preserve">to sample size and acceptance criteria </w:t>
      </w:r>
      <w:r w:rsidRPr="004F739C">
        <w:rPr>
          <w:rFonts w:ascii="Calibri" w:eastAsia="Calibri" w:hAnsi="Calibri" w:cs="Calibri"/>
        </w:rPr>
        <w:t>from the plan that were made</w:t>
      </w:r>
      <w:r>
        <w:rPr>
          <w:rFonts w:ascii="Calibri" w:eastAsia="Calibri" w:hAnsi="Calibri" w:cs="Calibri"/>
        </w:rPr>
        <w:t xml:space="preserve"> along </w:t>
      </w:r>
      <w:r w:rsidRPr="004A7CAD">
        <w:rPr>
          <w:rFonts w:ascii="Calibri" w:eastAsia="Calibri" w:hAnsi="Calibri" w:cs="Calibri"/>
        </w:rPr>
        <w:t>with a justification.  If deviations were made, a statement of impact or variance should be included.</w:t>
      </w:r>
    </w:p>
    <w:p w14:paraId="1D2E8E69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>Calculations of the performance characteristics</w:t>
      </w:r>
    </w:p>
    <w:p w14:paraId="1E1A0B3E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>Explanation of discrepancies</w:t>
      </w:r>
    </w:p>
    <w:p w14:paraId="682E0CBB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F739C">
        <w:rPr>
          <w:rFonts w:ascii="Calibri" w:eastAsia="Calibri" w:hAnsi="Calibri" w:cs="Calibri"/>
        </w:rPr>
        <w:t>Instrument-to-instrument comparison (if applicable)</w:t>
      </w:r>
    </w:p>
    <w:p w14:paraId="49AB5F83" w14:textId="77777777" w:rsidR="00B37F41" w:rsidRPr="004F739C" w:rsidRDefault="00B37F41" w:rsidP="00B37F41">
      <w:pPr>
        <w:pStyle w:val="ListParagraph"/>
        <w:numPr>
          <w:ilvl w:val="1"/>
          <w:numId w:val="2"/>
        </w:numPr>
      </w:pPr>
      <w:r>
        <w:rPr>
          <w:rFonts w:ascii="Calibri" w:eastAsia="Calibri" w:hAnsi="Calibri" w:cs="Calibri"/>
        </w:rPr>
        <w:t>Limitations</w:t>
      </w:r>
    </w:p>
    <w:p w14:paraId="4E7C0EEA" w14:textId="77777777" w:rsidR="00B37F41" w:rsidRPr="0029638F" w:rsidRDefault="00B37F41" w:rsidP="00B37F41">
      <w:pPr>
        <w:pStyle w:val="ListParagraph"/>
        <w:numPr>
          <w:ilvl w:val="0"/>
          <w:numId w:val="2"/>
        </w:numPr>
        <w:rPr>
          <w:rFonts w:cstheme="minorHAnsi"/>
        </w:rPr>
      </w:pPr>
      <w:r w:rsidRPr="0029638F">
        <w:rPr>
          <w:rFonts w:ascii="Calibri" w:eastAsia="Calibri" w:hAnsi="Calibri" w:cs="Calibri"/>
        </w:rPr>
        <w:t>Conclusion</w:t>
      </w:r>
    </w:p>
    <w:p w14:paraId="0854F72F" w14:textId="77777777" w:rsidR="00B37F41" w:rsidRPr="004A7CAD" w:rsidRDefault="00B37F41" w:rsidP="00B37F41">
      <w:pPr>
        <w:pStyle w:val="ListParagraph"/>
        <w:numPr>
          <w:ilvl w:val="1"/>
          <w:numId w:val="2"/>
        </w:numPr>
        <w:rPr>
          <w:rStyle w:val="cf01"/>
          <w:rFonts w:cstheme="minorHAnsi"/>
        </w:rPr>
      </w:pPr>
      <w:r w:rsidRPr="0029638F">
        <w:rPr>
          <w:rFonts w:eastAsia="Calibri" w:cstheme="minorHAnsi"/>
        </w:rPr>
        <w:t xml:space="preserve">Statement regarding the acceptability of the method, its fitness for use, and </w:t>
      </w:r>
      <w:r w:rsidRPr="0029638F">
        <w:rPr>
          <w:rStyle w:val="cf01"/>
          <w:rFonts w:cstheme="minorHAnsi"/>
        </w:rPr>
        <w:t xml:space="preserve">any clinical </w:t>
      </w:r>
      <w:r w:rsidRPr="004A7CAD">
        <w:rPr>
          <w:rStyle w:val="cf01"/>
          <w:rFonts w:cstheme="minorHAnsi"/>
        </w:rPr>
        <w:t>claims that will be made (if applicable).</w:t>
      </w:r>
    </w:p>
    <w:p w14:paraId="3E9B8730" w14:textId="77777777" w:rsidR="00B37F41" w:rsidRPr="004A7CAD" w:rsidRDefault="00B37F41" w:rsidP="00B37F41">
      <w:pPr>
        <w:pStyle w:val="ListParagraph"/>
        <w:numPr>
          <w:ilvl w:val="1"/>
          <w:numId w:val="2"/>
        </w:numPr>
      </w:pPr>
      <w:r w:rsidRPr="004A7CAD">
        <w:rPr>
          <w:rFonts w:ascii="Calibri" w:eastAsia="Calibri" w:hAnsi="Calibri" w:cs="Calibri"/>
        </w:rPr>
        <w:t>Recommendations of changes that need to be made to the test process based on the evaluation</w:t>
      </w:r>
      <w:r>
        <w:rPr>
          <w:rFonts w:ascii="Calibri" w:eastAsia="Calibri" w:hAnsi="Calibri" w:cs="Calibri"/>
        </w:rPr>
        <w:t>.</w:t>
      </w:r>
      <w:r w:rsidRPr="004A7CAD">
        <w:t xml:space="preserve"> </w:t>
      </w:r>
    </w:p>
    <w:p w14:paraId="6F9E105B" w14:textId="77777777" w:rsidR="00B37F41" w:rsidRDefault="00B37F41" w:rsidP="00B37F41">
      <w:pPr>
        <w:pStyle w:val="ListParagraph"/>
        <w:numPr>
          <w:ilvl w:val="1"/>
          <w:numId w:val="2"/>
        </w:numPr>
        <w:spacing w:after="0"/>
        <w:ind w:left="1483"/>
      </w:pPr>
      <w:r w:rsidRPr="004A7CAD">
        <w:t xml:space="preserve">If the study showed that the test method was not </w:t>
      </w:r>
      <w:r>
        <w:t xml:space="preserve">acceptable </w:t>
      </w:r>
      <w:r w:rsidRPr="004A7CAD">
        <w:t>or could not be properly performed, documentation of the corrective action steps taken and its approval by the responsible laboratory leadership.</w:t>
      </w:r>
    </w:p>
    <w:p w14:paraId="1DE65DAF" w14:textId="77777777" w:rsidR="00B37F41" w:rsidRPr="00B67B17" w:rsidRDefault="00B37F41" w:rsidP="00B37F41">
      <w:pPr>
        <w:pStyle w:val="ListParagraph"/>
        <w:spacing w:after="0"/>
        <w:ind w:left="1483"/>
      </w:pPr>
    </w:p>
    <w:p w14:paraId="29A4C856" w14:textId="77777777" w:rsidR="00B37F41" w:rsidRPr="004F739C" w:rsidRDefault="00000000" w:rsidP="00B37F41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</w:rPr>
          <w:id w:val="1152799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cs="Calibri" w:hint="eastAsia"/>
            </w:rPr>
            <w:t>☐</w:t>
          </w:r>
        </w:sdtContent>
      </w:sdt>
      <w:r w:rsidR="00B37F41" w:rsidRPr="004F739C">
        <w:rPr>
          <w:rFonts w:ascii="Calibri" w:eastAsia="Calibri" w:hAnsi="Calibri" w:cs="Calibri"/>
        </w:rPr>
        <w:t xml:space="preserve"> Completion of associated documents</w:t>
      </w:r>
    </w:p>
    <w:p w14:paraId="31A642D7" w14:textId="77777777" w:rsidR="00B37F41" w:rsidRDefault="00B37F41" w:rsidP="00B37F41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</w:rPr>
      </w:pPr>
      <w:r w:rsidRPr="004F739C">
        <w:rPr>
          <w:rFonts w:ascii="Calibri" w:eastAsia="Calibri" w:hAnsi="Calibri" w:cs="Calibri"/>
        </w:rPr>
        <w:t>Pertinent SOP or SOP edits</w:t>
      </w:r>
    </w:p>
    <w:p w14:paraId="525F0367" w14:textId="77777777" w:rsidR="00B37F41" w:rsidRPr="004F739C" w:rsidRDefault="00B37F41" w:rsidP="00B37F41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Individualized Quality Control Plan (IQCP), if applicable</w:t>
      </w:r>
    </w:p>
    <w:p w14:paraId="22126355" w14:textId="77777777" w:rsidR="00B37F41" w:rsidRPr="004F739C" w:rsidRDefault="00B37F41" w:rsidP="00B37F41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4F739C">
        <w:rPr>
          <w:rFonts w:ascii="Calibri" w:eastAsia="Calibri" w:hAnsi="Calibri" w:cs="Calibri"/>
        </w:rPr>
        <w:t>Training documentation</w:t>
      </w:r>
      <w:r>
        <w:rPr>
          <w:rFonts w:ascii="Calibri" w:eastAsia="Calibri" w:hAnsi="Calibri" w:cs="Calibri"/>
        </w:rPr>
        <w:t xml:space="preserve"> and competency assessments</w:t>
      </w:r>
    </w:p>
    <w:p w14:paraId="36797059" w14:textId="406F90D6" w:rsidR="00B37F41" w:rsidRPr="004F739C" w:rsidRDefault="00B37F41" w:rsidP="00B37F41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4F739C">
        <w:rPr>
          <w:rFonts w:ascii="Calibri" w:eastAsia="Calibri" w:hAnsi="Calibri" w:cs="Calibri"/>
        </w:rPr>
        <w:t xml:space="preserve">Related </w:t>
      </w:r>
      <w:r w:rsidR="00AF02B3">
        <w:rPr>
          <w:rFonts w:ascii="Calibri" w:eastAsia="Calibri" w:hAnsi="Calibri" w:cs="Calibri"/>
        </w:rPr>
        <w:t>instrumentation</w:t>
      </w:r>
      <w:r w:rsidRPr="004F739C">
        <w:rPr>
          <w:rFonts w:ascii="Calibri" w:eastAsia="Calibri" w:hAnsi="Calibri" w:cs="Calibri"/>
        </w:rPr>
        <w:t xml:space="preserve"> functionality and maintenance documentation</w:t>
      </w:r>
    </w:p>
    <w:p w14:paraId="6BD7D035" w14:textId="77777777" w:rsidR="00B37F41" w:rsidRPr="004F739C" w:rsidRDefault="00B37F41" w:rsidP="00B37F41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4F739C">
        <w:rPr>
          <w:rFonts w:ascii="Calibri" w:eastAsia="Calibri" w:hAnsi="Calibri" w:cs="Calibri"/>
        </w:rPr>
        <w:t>Any job aids or other documentation necessary to routinely perform testing</w:t>
      </w:r>
    </w:p>
    <w:p w14:paraId="515B8534" w14:textId="77777777" w:rsidR="00B37F41" w:rsidRPr="004F739C" w:rsidRDefault="00B37F41" w:rsidP="00B37F41">
      <w:pPr>
        <w:pStyle w:val="ListParagraph"/>
        <w:numPr>
          <w:ilvl w:val="0"/>
          <w:numId w:val="3"/>
        </w:numPr>
        <w:rPr>
          <w:rFonts w:ascii="Calibri" w:eastAsia="Calibri" w:hAnsi="Calibri" w:cs="Calibri"/>
        </w:rPr>
      </w:pPr>
      <w:r w:rsidRPr="004F739C">
        <w:rPr>
          <w:rFonts w:ascii="Calibri" w:eastAsia="Calibri" w:hAnsi="Calibri" w:cs="Calibri"/>
        </w:rPr>
        <w:t>LIMS updates and verification</w:t>
      </w:r>
    </w:p>
    <w:p w14:paraId="3F11F0C9" w14:textId="77777777" w:rsidR="00B37F41" w:rsidRPr="004F739C" w:rsidRDefault="00000000" w:rsidP="00B37F41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</w:rPr>
          <w:id w:val="25008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cs="Calibri" w:hint="eastAsia"/>
            </w:rPr>
            <w:t>☐</w:t>
          </w:r>
        </w:sdtContent>
      </w:sdt>
      <w:r w:rsidR="00B37F41" w:rsidRPr="004F739C">
        <w:rPr>
          <w:rFonts w:ascii="Calibri" w:eastAsia="Calibri" w:hAnsi="Calibri" w:cs="Calibri"/>
        </w:rPr>
        <w:t xml:space="preserve"> Review and approve </w:t>
      </w:r>
      <w:r w:rsidR="00B37F41">
        <w:rPr>
          <w:rFonts w:ascii="Calibri" w:eastAsia="Calibri" w:hAnsi="Calibri" w:cs="Calibri"/>
        </w:rPr>
        <w:t>verification or validation</w:t>
      </w:r>
      <w:r w:rsidR="00B37F41" w:rsidRPr="004F739C">
        <w:rPr>
          <w:rFonts w:ascii="Calibri" w:eastAsia="Calibri" w:hAnsi="Calibri" w:cs="Calibri"/>
        </w:rPr>
        <w:t xml:space="preserve"> </w:t>
      </w:r>
      <w:r w:rsidR="00B37F41">
        <w:rPr>
          <w:rFonts w:ascii="Calibri" w:eastAsia="Calibri" w:hAnsi="Calibri" w:cs="Calibri"/>
        </w:rPr>
        <w:t xml:space="preserve">summary </w:t>
      </w:r>
      <w:r w:rsidR="00B37F41" w:rsidRPr="004F739C">
        <w:rPr>
          <w:rFonts w:ascii="Calibri" w:eastAsia="Calibri" w:hAnsi="Calibri" w:cs="Calibri"/>
        </w:rPr>
        <w:t>report by laboratory director</w:t>
      </w:r>
    </w:p>
    <w:p w14:paraId="2E4F2124" w14:textId="77777777" w:rsidR="00B37F41" w:rsidRPr="004F739C" w:rsidRDefault="00B37F41" w:rsidP="00B37F41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 w:rsidRPr="004F739C">
        <w:rPr>
          <w:rFonts w:ascii="Calibri" w:eastAsia="Calibri" w:hAnsi="Calibri" w:cs="Calibri"/>
        </w:rPr>
        <w:t xml:space="preserve">pproval of the </w:t>
      </w:r>
      <w:r>
        <w:rPr>
          <w:rFonts w:ascii="Calibri" w:eastAsia="Calibri" w:hAnsi="Calibri" w:cs="Calibri"/>
        </w:rPr>
        <w:t>verification or validation</w:t>
      </w:r>
      <w:r w:rsidRPr="004F739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summary </w:t>
      </w:r>
      <w:r w:rsidRPr="004F739C">
        <w:rPr>
          <w:rFonts w:ascii="Calibri" w:eastAsia="Calibri" w:hAnsi="Calibri" w:cs="Calibri"/>
        </w:rPr>
        <w:t>report by quality assurance officers</w:t>
      </w:r>
      <w:r>
        <w:rPr>
          <w:rFonts w:ascii="Calibri" w:eastAsia="Calibri" w:hAnsi="Calibri" w:cs="Calibri"/>
        </w:rPr>
        <w:t xml:space="preserve">, </w:t>
      </w:r>
      <w:r w:rsidRPr="004F739C">
        <w:rPr>
          <w:rFonts w:ascii="Calibri" w:eastAsia="Calibri" w:hAnsi="Calibri" w:cs="Calibri"/>
        </w:rPr>
        <w:t>unit supervisors</w:t>
      </w:r>
      <w:r>
        <w:rPr>
          <w:rFonts w:ascii="Calibri" w:eastAsia="Calibri" w:hAnsi="Calibri" w:cs="Calibri"/>
        </w:rPr>
        <w:t xml:space="preserve">, or </w:t>
      </w:r>
      <w:r w:rsidRPr="004F739C">
        <w:rPr>
          <w:rFonts w:ascii="Calibri" w:eastAsia="Calibri" w:hAnsi="Calibri" w:cs="Calibri"/>
        </w:rPr>
        <w:t>managers may be necessary prior to laboratory director approval.</w:t>
      </w:r>
    </w:p>
    <w:p w14:paraId="2CB73EEA" w14:textId="77777777" w:rsidR="00B37F41" w:rsidRPr="004F739C" w:rsidRDefault="00B37F41" w:rsidP="00B37F41">
      <w:pPr>
        <w:pStyle w:val="ListParagraph"/>
        <w:spacing w:after="0" w:line="240" w:lineRule="auto"/>
        <w:rPr>
          <w:rFonts w:ascii="Calibri" w:eastAsia="Calibri" w:hAnsi="Calibri" w:cs="Calibri"/>
        </w:rPr>
      </w:pPr>
    </w:p>
    <w:p w14:paraId="0CF572E0" w14:textId="77777777" w:rsidR="00B37F41" w:rsidRPr="004F739C" w:rsidRDefault="00000000" w:rsidP="00B37F41">
      <w:pPr>
        <w:spacing w:after="0" w:line="240" w:lineRule="auto"/>
        <w:rPr>
          <w:rFonts w:ascii="Calibri" w:eastAsia="Calibri" w:hAnsi="Calibri" w:cs="Calibri"/>
        </w:rPr>
      </w:pPr>
      <w:sdt>
        <w:sdtPr>
          <w:rPr>
            <w:rFonts w:ascii="Calibri" w:eastAsia="Calibri" w:hAnsi="Calibri" w:cs="Calibri"/>
          </w:rPr>
          <w:id w:val="1383605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7F41" w:rsidRPr="004F739C">
            <w:rPr>
              <w:rFonts w:ascii="MS Gothic" w:eastAsia="MS Gothic" w:hAnsi="MS Gothic" w:cs="Calibri" w:hint="eastAsia"/>
            </w:rPr>
            <w:t>☐</w:t>
          </w:r>
        </w:sdtContent>
      </w:sdt>
      <w:r w:rsidR="00B37F41" w:rsidRPr="004F739C">
        <w:rPr>
          <w:rFonts w:ascii="Calibri" w:eastAsia="Calibri" w:hAnsi="Calibri" w:cs="Calibri"/>
        </w:rPr>
        <w:t xml:space="preserve"> Test Implementation </w:t>
      </w:r>
    </w:p>
    <w:p w14:paraId="3F44A303" w14:textId="77777777" w:rsidR="00B37F41" w:rsidRPr="004F739C" w:rsidRDefault="00B37F41" w:rsidP="00B37F41">
      <w:pPr>
        <w:pStyle w:val="ListParagraph"/>
        <w:numPr>
          <w:ilvl w:val="0"/>
          <w:numId w:val="4"/>
        </w:numPr>
        <w:spacing w:after="0" w:line="240" w:lineRule="auto"/>
      </w:pPr>
      <w:r w:rsidRPr="004F739C">
        <w:rPr>
          <w:rFonts w:ascii="Calibri" w:eastAsia="Calibri" w:hAnsi="Calibri" w:cs="Calibri"/>
        </w:rPr>
        <w:t xml:space="preserve">Once the </w:t>
      </w:r>
      <w:r>
        <w:rPr>
          <w:rFonts w:ascii="Calibri" w:eastAsia="Calibri" w:hAnsi="Calibri" w:cs="Calibri"/>
        </w:rPr>
        <w:t>verification or validation</w:t>
      </w:r>
      <w:r w:rsidRPr="004F739C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summary </w:t>
      </w:r>
      <w:r w:rsidRPr="004F739C">
        <w:rPr>
          <w:rFonts w:ascii="Calibri" w:eastAsia="Calibri" w:hAnsi="Calibri" w:cs="Calibri"/>
        </w:rPr>
        <w:t>report is approved at the appropriate level, the laboratory can move on to implementation activities.</w:t>
      </w:r>
    </w:p>
    <w:p w14:paraId="472E874D" w14:textId="77777777" w:rsidR="00B37F41" w:rsidRPr="004F739C" w:rsidRDefault="00B37F41" w:rsidP="00B37F41">
      <w:pPr>
        <w:pStyle w:val="ListParagraph"/>
        <w:numPr>
          <w:ilvl w:val="0"/>
          <w:numId w:val="4"/>
        </w:numPr>
        <w:spacing w:after="0" w:line="240" w:lineRule="auto"/>
      </w:pPr>
      <w:r w:rsidRPr="004F739C">
        <w:rPr>
          <w:rFonts w:ascii="Calibri" w:eastAsia="Calibri" w:hAnsi="Calibri" w:cs="Calibri"/>
        </w:rPr>
        <w:t xml:space="preserve">The following considerations should be made, and if applicable be included in the </w:t>
      </w:r>
      <w:r>
        <w:rPr>
          <w:rFonts w:ascii="Calibri" w:eastAsia="Calibri" w:hAnsi="Calibri" w:cs="Calibri"/>
        </w:rPr>
        <w:t xml:space="preserve">verification or </w:t>
      </w:r>
      <w:r w:rsidRPr="004F739C">
        <w:rPr>
          <w:rFonts w:ascii="Calibri" w:eastAsia="Calibri" w:hAnsi="Calibri" w:cs="Calibri"/>
        </w:rPr>
        <w:t>validation plan:</w:t>
      </w:r>
    </w:p>
    <w:p w14:paraId="5F096D50" w14:textId="77777777" w:rsidR="00B37F41" w:rsidRPr="004F739C" w:rsidRDefault="00B37F41" w:rsidP="00B37F41">
      <w:pPr>
        <w:pStyle w:val="ListParagraph"/>
        <w:numPr>
          <w:ilvl w:val="1"/>
          <w:numId w:val="4"/>
        </w:numPr>
      </w:pPr>
      <w:r w:rsidRPr="004F739C">
        <w:rPr>
          <w:rFonts w:ascii="Calibri" w:eastAsia="Calibri" w:hAnsi="Calibri" w:cs="Calibri"/>
        </w:rPr>
        <w:t>Adding the procedure to the document control system</w:t>
      </w:r>
    </w:p>
    <w:p w14:paraId="07B375D3" w14:textId="77777777" w:rsidR="00B37F41" w:rsidRPr="004F739C" w:rsidRDefault="00B37F41" w:rsidP="00B37F41">
      <w:pPr>
        <w:pStyle w:val="ListParagraph"/>
        <w:numPr>
          <w:ilvl w:val="1"/>
          <w:numId w:val="4"/>
        </w:numPr>
      </w:pPr>
      <w:r w:rsidRPr="004F739C">
        <w:rPr>
          <w:rFonts w:ascii="Calibri" w:eastAsia="Calibri" w:hAnsi="Calibri" w:cs="Calibri"/>
        </w:rPr>
        <w:t>Adding new equipment to the laboratory’s maintenance and calibration plan (if not already completed)</w:t>
      </w:r>
    </w:p>
    <w:p w14:paraId="2CE207B6" w14:textId="77777777" w:rsidR="00AF02B3" w:rsidRPr="00AF02B3" w:rsidRDefault="00B37F41" w:rsidP="00B37F41">
      <w:pPr>
        <w:pStyle w:val="ListParagraph"/>
        <w:numPr>
          <w:ilvl w:val="1"/>
          <w:numId w:val="4"/>
        </w:numPr>
      </w:pPr>
      <w:r w:rsidRPr="00AF02B3">
        <w:rPr>
          <w:rFonts w:ascii="Calibri" w:eastAsia="Calibri" w:hAnsi="Calibri" w:cs="Calibri"/>
        </w:rPr>
        <w:t xml:space="preserve">Training </w:t>
      </w:r>
      <w:r w:rsidR="00AF02B3" w:rsidRPr="00AF02B3">
        <w:rPr>
          <w:rFonts w:ascii="Calibri" w:eastAsia="Calibri" w:hAnsi="Calibri" w:cs="Calibri"/>
        </w:rPr>
        <w:t xml:space="preserve">additional laboratorians </w:t>
      </w:r>
    </w:p>
    <w:p w14:paraId="6368A19B" w14:textId="783F3BB2" w:rsidR="00B37F41" w:rsidRPr="00B67B17" w:rsidRDefault="00B37F41" w:rsidP="00B37F41">
      <w:pPr>
        <w:pStyle w:val="ListParagraph"/>
        <w:numPr>
          <w:ilvl w:val="1"/>
          <w:numId w:val="4"/>
        </w:numPr>
      </w:pPr>
      <w:r w:rsidRPr="00AF02B3">
        <w:rPr>
          <w:rFonts w:ascii="Calibri" w:eastAsia="Calibri" w:hAnsi="Calibri" w:cs="Calibri"/>
        </w:rPr>
        <w:t>Updating scope of service documents, as applicable</w:t>
      </w:r>
    </w:p>
    <w:p w14:paraId="400CA321" w14:textId="77777777" w:rsidR="00B37F41" w:rsidRPr="00B67B17" w:rsidRDefault="00B37F41" w:rsidP="00B37F41">
      <w:pPr>
        <w:pStyle w:val="ListParagraph"/>
        <w:numPr>
          <w:ilvl w:val="1"/>
          <w:numId w:val="4"/>
        </w:numPr>
      </w:pPr>
      <w:r w:rsidRPr="00B67B17">
        <w:rPr>
          <w:rFonts w:ascii="Calibri" w:eastAsia="Calibri" w:hAnsi="Calibri" w:cs="Calibri"/>
        </w:rPr>
        <w:t>Delegation statement if responsibilities are delegated by laboratory director</w:t>
      </w:r>
    </w:p>
    <w:p w14:paraId="3FDB1170" w14:textId="3775CF82" w:rsidR="00B37F41" w:rsidRPr="00B67B17" w:rsidRDefault="00B37F41" w:rsidP="00B37F41">
      <w:pPr>
        <w:pStyle w:val="ListParagraph"/>
        <w:numPr>
          <w:ilvl w:val="1"/>
          <w:numId w:val="4"/>
        </w:numPr>
      </w:pPr>
      <w:r w:rsidRPr="00B67B17">
        <w:rPr>
          <w:rFonts w:ascii="Calibri" w:eastAsia="Calibri" w:hAnsi="Calibri" w:cs="Calibri"/>
        </w:rPr>
        <w:t>Scheduling proficiency testing or comparison studies</w:t>
      </w:r>
      <w:r w:rsidR="00AF02B3">
        <w:rPr>
          <w:rFonts w:ascii="Calibri" w:eastAsia="Calibri" w:hAnsi="Calibri" w:cs="Calibri"/>
        </w:rPr>
        <w:t>, if commercial PT is not available</w:t>
      </w:r>
    </w:p>
    <w:p w14:paraId="5238D778" w14:textId="77777777" w:rsidR="00B37F41" w:rsidRPr="00B67B17" w:rsidRDefault="00B37F41" w:rsidP="00B37F41">
      <w:pPr>
        <w:pStyle w:val="ListParagraph"/>
        <w:numPr>
          <w:ilvl w:val="1"/>
          <w:numId w:val="4"/>
        </w:numPr>
      </w:pPr>
      <w:r w:rsidRPr="00B67B17">
        <w:rPr>
          <w:rFonts w:ascii="Calibri" w:eastAsia="Calibri" w:hAnsi="Calibri" w:cs="Calibri"/>
        </w:rPr>
        <w:t>Updating the laboratory quality assurance plan and quality control process</w:t>
      </w:r>
      <w:r>
        <w:rPr>
          <w:rFonts w:ascii="Calibri" w:eastAsia="Calibri" w:hAnsi="Calibri" w:cs="Calibri"/>
        </w:rPr>
        <w:t>es</w:t>
      </w:r>
      <w:r w:rsidRPr="00B67B17">
        <w:rPr>
          <w:rFonts w:ascii="Calibri" w:eastAsia="Calibri" w:hAnsi="Calibri" w:cs="Calibri"/>
        </w:rPr>
        <w:t xml:space="preserve"> to include continuous monitoring</w:t>
      </w:r>
    </w:p>
    <w:p w14:paraId="69AEF201" w14:textId="77777777" w:rsidR="00B37F41" w:rsidRPr="004F739C" w:rsidRDefault="00B37F41" w:rsidP="00B37F41">
      <w:pPr>
        <w:pStyle w:val="ListParagraph"/>
        <w:numPr>
          <w:ilvl w:val="1"/>
          <w:numId w:val="4"/>
        </w:numPr>
      </w:pPr>
      <w:r w:rsidRPr="004F739C">
        <w:t>Communicati</w:t>
      </w:r>
      <w:r>
        <w:t>ng</w:t>
      </w:r>
      <w:r w:rsidRPr="004F739C">
        <w:t xml:space="preserve"> </w:t>
      </w:r>
      <w:r>
        <w:t>implementation p</w:t>
      </w:r>
      <w:r w:rsidRPr="004F739C">
        <w:t xml:space="preserve">lan to submitters </w:t>
      </w:r>
    </w:p>
    <w:p w14:paraId="77870147" w14:textId="77777777" w:rsidR="00B37F41" w:rsidRDefault="00B37F41" w:rsidP="00B37F41">
      <w:pPr>
        <w:pStyle w:val="ListParagraph"/>
        <w:numPr>
          <w:ilvl w:val="1"/>
          <w:numId w:val="4"/>
        </w:numPr>
      </w:pPr>
      <w:r w:rsidRPr="004F739C">
        <w:t>Confirm</w:t>
      </w:r>
      <w:r>
        <w:t>ing</w:t>
      </w:r>
      <w:r w:rsidRPr="004F739C">
        <w:t xml:space="preserve"> </w:t>
      </w:r>
      <w:r>
        <w:t>electronic patient test r</w:t>
      </w:r>
      <w:r w:rsidRPr="004F739C">
        <w:t xml:space="preserve">esult </w:t>
      </w:r>
      <w:r>
        <w:t>o</w:t>
      </w:r>
      <w:r w:rsidRPr="004F739C">
        <w:t xml:space="preserve">utput with </w:t>
      </w:r>
      <w:r>
        <w:t>s</w:t>
      </w:r>
      <w:r w:rsidRPr="004F739C">
        <w:t xml:space="preserve">ubmitters </w:t>
      </w:r>
    </w:p>
    <w:bookmarkEnd w:id="0"/>
    <w:p w14:paraId="5BB40C92" w14:textId="77777777" w:rsidR="001E021D" w:rsidRDefault="001E021D"/>
    <w:sectPr w:rsidR="001E021D" w:rsidSect="00AF02B3">
      <w:footerReference w:type="default" r:id="rId7"/>
      <w:pgSz w:w="12240" w:h="15840"/>
      <w:pgMar w:top="1440" w:right="1440" w:bottom="12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3279" w14:textId="77777777" w:rsidR="00627A98" w:rsidRDefault="00627A98" w:rsidP="00AF02B3">
      <w:pPr>
        <w:spacing w:after="0" w:line="240" w:lineRule="auto"/>
      </w:pPr>
      <w:r>
        <w:separator/>
      </w:r>
    </w:p>
  </w:endnote>
  <w:endnote w:type="continuationSeparator" w:id="0">
    <w:p w14:paraId="22A59BC4" w14:textId="77777777" w:rsidR="00627A98" w:rsidRDefault="00627A98" w:rsidP="00AF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9580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8D59E8" w14:textId="5F57E46F" w:rsidR="00AF02B3" w:rsidRDefault="00AF02B3" w:rsidP="00AF02B3">
            <w:pPr>
              <w:pStyle w:val="Footer"/>
              <w:jc w:val="center"/>
            </w:pPr>
            <w:r>
              <w:t>Printable Verification/Validation Process Checklist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EFF3B2" w14:textId="08C36885" w:rsidR="00AF02B3" w:rsidRDefault="00AF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7D3F" w14:textId="77777777" w:rsidR="00627A98" w:rsidRDefault="00627A98" w:rsidP="00AF02B3">
      <w:pPr>
        <w:spacing w:after="0" w:line="240" w:lineRule="auto"/>
      </w:pPr>
      <w:r>
        <w:separator/>
      </w:r>
    </w:p>
  </w:footnote>
  <w:footnote w:type="continuationSeparator" w:id="0">
    <w:p w14:paraId="45CC20F7" w14:textId="77777777" w:rsidR="00627A98" w:rsidRDefault="00627A98" w:rsidP="00AF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65B0"/>
    <w:multiLevelType w:val="hybridMultilevel"/>
    <w:tmpl w:val="49D2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970AF"/>
    <w:multiLevelType w:val="hybridMultilevel"/>
    <w:tmpl w:val="A26463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A11586F"/>
    <w:multiLevelType w:val="hybridMultilevel"/>
    <w:tmpl w:val="BB04F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044E2"/>
    <w:multiLevelType w:val="hybridMultilevel"/>
    <w:tmpl w:val="14D8E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200449">
    <w:abstractNumId w:val="0"/>
  </w:num>
  <w:num w:numId="2" w16cid:durableId="1583105504">
    <w:abstractNumId w:val="1"/>
  </w:num>
  <w:num w:numId="3" w16cid:durableId="1647855926">
    <w:abstractNumId w:val="2"/>
  </w:num>
  <w:num w:numId="4" w16cid:durableId="1858424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41"/>
    <w:rsid w:val="001E021D"/>
    <w:rsid w:val="00627A98"/>
    <w:rsid w:val="006678FC"/>
    <w:rsid w:val="00AF02B3"/>
    <w:rsid w:val="00B37F41"/>
    <w:rsid w:val="00C6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ECA5B"/>
  <w15:chartTrackingRefBased/>
  <w15:docId w15:val="{B472ED8A-9D17-42F3-8AFA-D75236AB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F41"/>
    <w:pPr>
      <w:ind w:left="720"/>
      <w:contextualSpacing/>
    </w:pPr>
    <w:rPr>
      <w:kern w:val="0"/>
      <w14:ligatures w14:val="none"/>
    </w:rPr>
  </w:style>
  <w:style w:type="character" w:customStyle="1" w:styleId="cf01">
    <w:name w:val="cf01"/>
    <w:basedOn w:val="DefaultParagraphFont"/>
    <w:rsid w:val="00B37F41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2B3"/>
  </w:style>
  <w:style w:type="paragraph" w:styleId="Footer">
    <w:name w:val="footer"/>
    <w:basedOn w:val="Normal"/>
    <w:link w:val="FooterChar"/>
    <w:uiPriority w:val="99"/>
    <w:unhideWhenUsed/>
    <w:rsid w:val="00AF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431F11-3B66-4772-9305-4D88BDE8BF06}"/>
</file>

<file path=customXml/itemProps2.xml><?xml version="1.0" encoding="utf-8"?>
<ds:datastoreItem xmlns:ds="http://schemas.openxmlformats.org/officeDocument/2006/customXml" ds:itemID="{627ED516-12F1-4DDC-8DFA-A7F3A130C0BE}"/>
</file>

<file path=customXml/itemProps3.xml><?xml version="1.0" encoding="utf-8"?>
<ds:datastoreItem xmlns:ds="http://schemas.openxmlformats.org/officeDocument/2006/customXml" ds:itemID="{4D9FA44B-39EE-4D15-B861-E5153308D2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Zanto</dc:creator>
  <cp:keywords/>
  <dc:description/>
  <cp:lastModifiedBy>Susanne Zanto</cp:lastModifiedBy>
  <cp:revision>2</cp:revision>
  <dcterms:created xsi:type="dcterms:W3CDTF">2023-12-11T06:00:00Z</dcterms:created>
  <dcterms:modified xsi:type="dcterms:W3CDTF">2023-12-12T06:34:00Z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0x010100D1E716632E9BF142B4CF291DF0C29BD9</vt:lpwstr>
  </property>
</Properties>
</file>