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6" w:type="dxa"/>
          <w:bottom w:w="14" w:type="dxa"/>
          <w:right w:w="86" w:type="dxa"/>
        </w:tblCellMar>
        <w:tblLook w:val="04A0" w:firstRow="1" w:lastRow="0" w:firstColumn="1" w:lastColumn="0" w:noHBand="0" w:noVBand="1"/>
      </w:tblPr>
      <w:tblGrid>
        <w:gridCol w:w="3415"/>
        <w:gridCol w:w="3672"/>
        <w:gridCol w:w="3708"/>
      </w:tblGrid>
      <w:tr w:rsidR="00C716E2" w:rsidRPr="006A4C1D" w14:paraId="7E34E690" w14:textId="77777777" w:rsidTr="009B5C12">
        <w:trPr>
          <w:trHeight w:val="116"/>
        </w:trPr>
        <w:tc>
          <w:tcPr>
            <w:tcW w:w="10795" w:type="dxa"/>
            <w:gridSpan w:val="3"/>
            <w:shd w:val="clear" w:color="auto" w:fill="5B9BD5" w:themeFill="accent1"/>
            <w:vAlign w:val="center"/>
          </w:tcPr>
          <w:p w14:paraId="6A9556EE" w14:textId="5DF6C11B" w:rsidR="00C716E2" w:rsidRPr="006A4C1D" w:rsidRDefault="00836100" w:rsidP="00C05E11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A. </w:t>
            </w:r>
            <w:r w:rsidR="00C716E2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CLIA Testing Personnel</w:t>
            </w:r>
          </w:p>
        </w:tc>
      </w:tr>
      <w:tr w:rsidR="00C716E2" w:rsidRPr="006A4C1D" w14:paraId="02C590FD" w14:textId="77777777" w:rsidTr="001663F2">
        <w:trPr>
          <w:trHeight w:val="20"/>
        </w:trPr>
        <w:tc>
          <w:tcPr>
            <w:tcW w:w="3415" w:type="dxa"/>
            <w:shd w:val="clear" w:color="auto" w:fill="DEEAF6" w:themeFill="accent1" w:themeFillTint="33"/>
            <w:vAlign w:val="center"/>
          </w:tcPr>
          <w:p w14:paraId="4E7E170D" w14:textId="03520F8B" w:rsidR="00C716E2" w:rsidRPr="006A4C1D" w:rsidRDefault="00C716E2" w:rsidP="00E104BA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  <w:r w:rsidR="000665B9"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380" w:type="dxa"/>
            <w:gridSpan w:val="2"/>
            <w:vAlign w:val="center"/>
          </w:tcPr>
          <w:p w14:paraId="56472790" w14:textId="77777777" w:rsidR="00C716E2" w:rsidRPr="006A4C1D" w:rsidRDefault="00C716E2" w:rsidP="00C05E11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61E5" w:rsidRPr="006A4C1D" w14:paraId="7DBD3A5C" w14:textId="77777777" w:rsidTr="001663F2">
        <w:tblPrEx>
          <w:tblCellMar>
            <w:bottom w:w="29" w:type="dxa"/>
          </w:tblCellMar>
        </w:tblPrEx>
        <w:trPr>
          <w:trHeight w:val="20"/>
        </w:trPr>
        <w:tc>
          <w:tcPr>
            <w:tcW w:w="3415" w:type="dxa"/>
            <w:shd w:val="clear" w:color="auto" w:fill="DEEAF6" w:themeFill="accent1" w:themeFillTint="33"/>
            <w:vAlign w:val="center"/>
          </w:tcPr>
          <w:p w14:paraId="44629B70" w14:textId="48A36ACF" w:rsidR="00E161E5" w:rsidRPr="006A4C1D" w:rsidRDefault="007B1C2D" w:rsidP="00C1001A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Laboratory:</w:t>
            </w:r>
          </w:p>
        </w:tc>
        <w:tc>
          <w:tcPr>
            <w:tcW w:w="7380" w:type="dxa"/>
            <w:gridSpan w:val="2"/>
            <w:vAlign w:val="center"/>
          </w:tcPr>
          <w:p w14:paraId="15F1F128" w14:textId="77777777" w:rsidR="00E161E5" w:rsidRPr="006A4C1D" w:rsidRDefault="00E161E5" w:rsidP="00C1001A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61E5" w:rsidRPr="006A4C1D" w14:paraId="5E439A11" w14:textId="77777777" w:rsidTr="001663F2">
        <w:tblPrEx>
          <w:tblCellMar>
            <w:bottom w:w="29" w:type="dxa"/>
          </w:tblCellMar>
        </w:tblPrEx>
        <w:trPr>
          <w:trHeight w:val="20"/>
        </w:trPr>
        <w:tc>
          <w:tcPr>
            <w:tcW w:w="3415" w:type="dxa"/>
            <w:shd w:val="clear" w:color="auto" w:fill="DEEAF6" w:themeFill="accent1" w:themeFillTint="33"/>
            <w:vAlign w:val="center"/>
          </w:tcPr>
          <w:p w14:paraId="5F74C96A" w14:textId="77777777" w:rsidR="00E161E5" w:rsidRPr="006A4C1D" w:rsidRDefault="00E161E5" w:rsidP="00C1001A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>Qualification CFR</w:t>
            </w:r>
            <w:r w:rsidRPr="006A4C1D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380" w:type="dxa"/>
            <w:gridSpan w:val="2"/>
            <w:vAlign w:val="center"/>
          </w:tcPr>
          <w:p w14:paraId="1E5FDA3A" w14:textId="07775C40" w:rsidR="00E161E5" w:rsidRPr="006A4C1D" w:rsidRDefault="00E161E5" w:rsidP="00C1001A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61E5" w:rsidRPr="006A4C1D" w14:paraId="361C1557" w14:textId="77777777" w:rsidTr="001663F2">
        <w:tblPrEx>
          <w:tblCellMar>
            <w:bottom w:w="29" w:type="dxa"/>
          </w:tblCellMar>
        </w:tblPrEx>
        <w:trPr>
          <w:trHeight w:val="20"/>
        </w:trPr>
        <w:tc>
          <w:tcPr>
            <w:tcW w:w="3415" w:type="dxa"/>
            <w:shd w:val="clear" w:color="auto" w:fill="DEEAF6" w:themeFill="accent1" w:themeFillTint="33"/>
            <w:vAlign w:val="center"/>
          </w:tcPr>
          <w:p w14:paraId="627A6473" w14:textId="77777777" w:rsidR="00E161E5" w:rsidRPr="006A4C1D" w:rsidRDefault="0018296F" w:rsidP="00C1001A">
            <w:pPr>
              <w:spacing w:after="0"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47028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1E5" w:rsidRPr="006A4C1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E161E5"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Temporary Position (optional)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0C6C8DA9" w14:textId="77777777" w:rsidR="00E161E5" w:rsidRPr="006A4C1D" w:rsidRDefault="00E161E5" w:rsidP="00C1001A">
            <w:pPr>
              <w:spacing w:after="0"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eastAsia="Calibri" w:hAnsiTheme="minorHAnsi" w:cstheme="minorHAnsi"/>
                <w:sz w:val="22"/>
                <w:szCs w:val="22"/>
              </w:rPr>
              <w:t>Start Date: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3B8345DD" w14:textId="77777777" w:rsidR="00E161E5" w:rsidRPr="006A4C1D" w:rsidRDefault="00E161E5" w:rsidP="00C1001A">
            <w:pPr>
              <w:spacing w:after="0"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eastAsia="Calibri" w:hAnsiTheme="minorHAnsi" w:cstheme="minorHAnsi"/>
                <w:sz w:val="22"/>
                <w:szCs w:val="22"/>
              </w:rPr>
              <w:t>End Date:</w:t>
            </w:r>
          </w:p>
        </w:tc>
      </w:tr>
    </w:tbl>
    <w:p w14:paraId="231A188F" w14:textId="1943043A" w:rsidR="0078675E" w:rsidRDefault="0078675E" w:rsidP="006A4C1D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6A4C1D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6A4C1D">
        <w:rPr>
          <w:rFonts w:asciiTheme="minorHAnsi" w:hAnsiTheme="minorHAnsi" w:cstheme="minorHAnsi"/>
          <w:sz w:val="16"/>
          <w:szCs w:val="16"/>
        </w:rPr>
        <w:t>Code of Federal Regulations – 42 Public Health Part 493, Laboratory Requirements</w:t>
      </w:r>
    </w:p>
    <w:p w14:paraId="3B05D7A6" w14:textId="77777777" w:rsidR="00D279E7" w:rsidRPr="009B5C12" w:rsidRDefault="00D279E7" w:rsidP="00D279E7">
      <w:pPr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10795"/>
      </w:tblGrid>
      <w:tr w:rsidR="00C716E2" w:rsidRPr="006A4C1D" w14:paraId="7A19D3DE" w14:textId="77777777" w:rsidTr="001663F2">
        <w:trPr>
          <w:trHeight w:val="20"/>
        </w:trPr>
        <w:tc>
          <w:tcPr>
            <w:tcW w:w="10795" w:type="dxa"/>
            <w:shd w:val="clear" w:color="auto" w:fill="5B9BD5" w:themeFill="accent1"/>
            <w:vAlign w:val="center"/>
          </w:tcPr>
          <w:p w14:paraId="6B14053D" w14:textId="4DE70E97" w:rsidR="003D0179" w:rsidRPr="006A4C1D" w:rsidRDefault="00836100" w:rsidP="00D279E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B. </w:t>
            </w:r>
            <w:r w:rsidR="003B038F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CLIA </w:t>
            </w:r>
            <w:r w:rsidR="00C716E2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</w:t>
            </w:r>
            <w:r w:rsidR="009475EC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esting Personnel</w:t>
            </w:r>
            <w:r w:rsidR="00642336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C716E2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Responsibilities</w:t>
            </w:r>
          </w:p>
        </w:tc>
      </w:tr>
      <w:tr w:rsidR="00E161E5" w:rsidRPr="006A4C1D" w14:paraId="55C983A6" w14:textId="77777777" w:rsidTr="001663F2">
        <w:trPr>
          <w:trHeight w:val="20"/>
        </w:trPr>
        <w:tc>
          <w:tcPr>
            <w:tcW w:w="10795" w:type="dxa"/>
            <w:shd w:val="clear" w:color="auto" w:fill="DEEAF6" w:themeFill="accent1" w:themeFillTint="33"/>
            <w:vAlign w:val="center"/>
          </w:tcPr>
          <w:p w14:paraId="32CBF6D8" w14:textId="6274C7EB" w:rsidR="00E161E5" w:rsidRPr="006A4C1D" w:rsidRDefault="001656D7" w:rsidP="00D279E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>Test System Responsibilities:</w:t>
            </w:r>
          </w:p>
        </w:tc>
      </w:tr>
      <w:tr w:rsidR="001656D7" w:rsidRPr="006A4C1D" w14:paraId="0405B2EF" w14:textId="77777777" w:rsidTr="001663F2">
        <w:trPr>
          <w:trHeight w:val="20"/>
        </w:trPr>
        <w:tc>
          <w:tcPr>
            <w:tcW w:w="10795" w:type="dxa"/>
            <w:shd w:val="clear" w:color="auto" w:fill="auto"/>
            <w:vAlign w:val="center"/>
          </w:tcPr>
          <w:p w14:paraId="307B44A8" w14:textId="40456948" w:rsidR="001656D7" w:rsidRPr="006A4C1D" w:rsidRDefault="001656D7" w:rsidP="00D279E7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See </w:t>
            </w:r>
            <w:r w:rsidRPr="006A4C1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CLIA Testing Personnel - Test System Authorization </w:t>
            </w: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>form</w:t>
            </w:r>
            <w:r w:rsidRPr="006A4C1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1656D7" w:rsidRPr="006A4C1D" w14:paraId="48266370" w14:textId="77777777" w:rsidTr="001663F2">
        <w:trPr>
          <w:trHeight w:val="20"/>
        </w:trPr>
        <w:tc>
          <w:tcPr>
            <w:tcW w:w="10795" w:type="dxa"/>
            <w:shd w:val="clear" w:color="auto" w:fill="DEEAF6" w:themeFill="accent1" w:themeFillTint="33"/>
            <w:vAlign w:val="center"/>
          </w:tcPr>
          <w:p w14:paraId="66EDB42F" w14:textId="296EE920" w:rsidR="001656D7" w:rsidRPr="006A4C1D" w:rsidRDefault="001656D7" w:rsidP="00D279E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>Position Responsibilities:</w:t>
            </w:r>
          </w:p>
        </w:tc>
      </w:tr>
      <w:tr w:rsidR="00DA5D57" w:rsidRPr="006A4C1D" w14:paraId="626DE0A7" w14:textId="22EA9F62" w:rsidTr="001663F2">
        <w:trPr>
          <w:trHeight w:val="20"/>
        </w:trPr>
        <w:tc>
          <w:tcPr>
            <w:tcW w:w="10795" w:type="dxa"/>
            <w:shd w:val="clear" w:color="auto" w:fill="auto"/>
          </w:tcPr>
          <w:p w14:paraId="4F7A80BC" w14:textId="3565AEC5" w:rsidR="00DA5D57" w:rsidRPr="006A4C1D" w:rsidRDefault="00DA5D57" w:rsidP="00D279E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Perform only tests authorized by the technical supervisor </w:t>
            </w:r>
            <w:r w:rsidRPr="006A4C1D">
              <w:rPr>
                <w:rFonts w:asciiTheme="minorHAnsi" w:hAnsiTheme="minorHAnsi" w:cstheme="minorHAnsi"/>
                <w:i/>
                <w:sz w:val="22"/>
                <w:szCs w:val="22"/>
              </w:rPr>
              <w:t>§493.1495(a)</w:t>
            </w:r>
          </w:p>
          <w:p w14:paraId="14D23562" w14:textId="36A7E56C" w:rsidR="00DA5D57" w:rsidRPr="006A4C1D" w:rsidRDefault="00DA5D57" w:rsidP="00D279E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Follow the laboratory's procedures for specimen handling and processing, test analyses, reporting and maintaining records of patient test results </w:t>
            </w:r>
            <w:r w:rsidRPr="006A4C1D">
              <w:rPr>
                <w:rFonts w:asciiTheme="minorHAnsi" w:hAnsiTheme="minorHAnsi" w:cstheme="minorHAnsi"/>
                <w:i/>
                <w:sz w:val="22"/>
                <w:szCs w:val="22"/>
              </w:rPr>
              <w:t>§493.1495(b)(1)</w:t>
            </w:r>
          </w:p>
          <w:p w14:paraId="5F56BBFA" w14:textId="46937888" w:rsidR="00DA5D57" w:rsidRPr="006A4C1D" w:rsidRDefault="00DA5D57" w:rsidP="00D279E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Maintain records that demonstrate that proficiency testing samples are tested in the same manner as patient specimens </w:t>
            </w:r>
            <w:r w:rsidRPr="006A4C1D">
              <w:rPr>
                <w:rFonts w:asciiTheme="minorHAnsi" w:hAnsiTheme="minorHAnsi" w:cstheme="minorHAnsi"/>
                <w:i/>
                <w:sz w:val="22"/>
                <w:szCs w:val="22"/>
              </w:rPr>
              <w:t>§493.1495(b)(2)</w:t>
            </w:r>
          </w:p>
          <w:p w14:paraId="1D765BAF" w14:textId="0AE10A51" w:rsidR="00DA5D57" w:rsidRPr="006A4C1D" w:rsidRDefault="00DA5D57" w:rsidP="00D279E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Adhere to the laboratory's quality control policies, document all quality control activities, instrument and procedural calibrations and maintenance performed </w:t>
            </w:r>
            <w:r w:rsidRPr="006A4C1D">
              <w:rPr>
                <w:rFonts w:asciiTheme="minorHAnsi" w:hAnsiTheme="minorHAnsi" w:cstheme="minorHAnsi"/>
                <w:i/>
                <w:sz w:val="22"/>
                <w:szCs w:val="22"/>
              </w:rPr>
              <w:t>§493.1495(b)(3)</w:t>
            </w:r>
          </w:p>
          <w:p w14:paraId="60A817B2" w14:textId="2D3FCD06" w:rsidR="00DA5D57" w:rsidRPr="006A4C1D" w:rsidRDefault="00DA5D57" w:rsidP="00D279E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Follow the laboratory's established policies and procedures whenever test systems are not within the laboratory's established acceptable levels of performance </w:t>
            </w:r>
            <w:r w:rsidRPr="006A4C1D">
              <w:rPr>
                <w:rFonts w:asciiTheme="minorHAnsi" w:hAnsiTheme="minorHAnsi" w:cstheme="minorHAnsi"/>
                <w:i/>
                <w:sz w:val="22"/>
                <w:szCs w:val="22"/>
              </w:rPr>
              <w:t>§493.1495(b)(4)</w:t>
            </w:r>
          </w:p>
          <w:p w14:paraId="2BA200AD" w14:textId="7C14FEAD" w:rsidR="00DA5D57" w:rsidRPr="006A4C1D" w:rsidRDefault="00DA5D57" w:rsidP="00D279E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Identify problems that may adversely affect test performance or reporting of test results and correct the problem or immediately notify appropriate CLIA supervisory personnel </w:t>
            </w:r>
            <w:r w:rsidRPr="006A4C1D">
              <w:rPr>
                <w:rFonts w:asciiTheme="minorHAnsi" w:hAnsiTheme="minorHAnsi" w:cstheme="minorHAnsi"/>
                <w:i/>
                <w:sz w:val="22"/>
                <w:szCs w:val="22"/>
              </w:rPr>
              <w:t>§493.1495(b)(5)</w:t>
            </w:r>
          </w:p>
          <w:p w14:paraId="1DF13CA2" w14:textId="4DE7B769" w:rsidR="00DA5D57" w:rsidRPr="006A4C1D" w:rsidRDefault="00DA5D57" w:rsidP="00D279E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Document all corrective action taken when a test systems deviates from the laboratory’s established performance specifications </w:t>
            </w:r>
            <w:r w:rsidRPr="006A4C1D">
              <w:rPr>
                <w:rFonts w:asciiTheme="minorHAnsi" w:hAnsiTheme="minorHAnsi" w:cstheme="minorHAnsi"/>
                <w:i/>
                <w:sz w:val="22"/>
                <w:szCs w:val="22"/>
              </w:rPr>
              <w:t>§493.1495(b)(6)</w:t>
            </w:r>
          </w:p>
        </w:tc>
      </w:tr>
      <w:tr w:rsidR="00D3734B" w:rsidRPr="006A4C1D" w14:paraId="49B14474" w14:textId="77777777" w:rsidTr="001663F2">
        <w:tblPrEx>
          <w:jc w:val="center"/>
        </w:tblPrEx>
        <w:trPr>
          <w:trHeight w:val="20"/>
          <w:jc w:val="center"/>
        </w:trPr>
        <w:tc>
          <w:tcPr>
            <w:tcW w:w="10795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40BA6493" w14:textId="77777777" w:rsidR="00D3734B" w:rsidRPr="006A4C1D" w:rsidRDefault="00D3734B" w:rsidP="00D279E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>Understanding and Acceptance of Responsibilities</w:t>
            </w:r>
          </w:p>
        </w:tc>
      </w:tr>
      <w:tr w:rsidR="00C716E2" w:rsidRPr="006A4C1D" w14:paraId="0267F3EF" w14:textId="77777777" w:rsidTr="001663F2">
        <w:trPr>
          <w:trHeight w:val="20"/>
        </w:trPr>
        <w:tc>
          <w:tcPr>
            <w:tcW w:w="10795" w:type="dxa"/>
            <w:shd w:val="clear" w:color="auto" w:fill="auto"/>
          </w:tcPr>
          <w:p w14:paraId="13643C61" w14:textId="0B1F4F10" w:rsidR="00C716E2" w:rsidRPr="002710C4" w:rsidRDefault="00C716E2" w:rsidP="00D279E7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>I have read and I understand the CLIA Testing Personnel responsibilities outlined above and accept the responsibility to perform theses duties.</w:t>
            </w:r>
          </w:p>
          <w:p w14:paraId="076D05B8" w14:textId="77777777" w:rsidR="00C716E2" w:rsidRPr="00E9010B" w:rsidRDefault="00C716E2" w:rsidP="00D279E7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812B52" w14:textId="77777777" w:rsidR="00C716E2" w:rsidRPr="006A4C1D" w:rsidRDefault="00C716E2" w:rsidP="00D279E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>CLIA Testing Personnel (sign/date)</w:t>
            </w:r>
          </w:p>
        </w:tc>
      </w:tr>
    </w:tbl>
    <w:p w14:paraId="6A2AFE40" w14:textId="77777777" w:rsidR="00B447DB" w:rsidRPr="00D279E7" w:rsidRDefault="00B447DB" w:rsidP="00F21CB5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10795"/>
      </w:tblGrid>
      <w:tr w:rsidR="00B508A8" w:rsidRPr="006A4C1D" w14:paraId="5161770F" w14:textId="77777777" w:rsidTr="001663F2">
        <w:trPr>
          <w:trHeight w:val="20"/>
        </w:trPr>
        <w:tc>
          <w:tcPr>
            <w:tcW w:w="10795" w:type="dxa"/>
            <w:shd w:val="clear" w:color="auto" w:fill="5B9BD5" w:themeFill="accent1"/>
            <w:vAlign w:val="center"/>
          </w:tcPr>
          <w:p w14:paraId="201B4637" w14:textId="7D1B0A76" w:rsidR="00B508A8" w:rsidRPr="006A4C1D" w:rsidRDefault="00836100" w:rsidP="006451E0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C. </w:t>
            </w:r>
            <w:r w:rsidR="003B038F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CLIA </w:t>
            </w:r>
            <w:r w:rsidR="00506865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Technical Superviso</w:t>
            </w:r>
            <w:r w:rsidR="00C33997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r  – </w:t>
            </w:r>
            <w:r w:rsidR="009475EC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Qualifi</w:t>
            </w:r>
            <w:r w:rsidR="00E578F2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cations and </w:t>
            </w:r>
            <w:r w:rsidR="00EC3B51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Training for General CLIA Testing </w:t>
            </w:r>
            <w:r w:rsidR="00A12457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Responsibilities</w:t>
            </w:r>
          </w:p>
        </w:tc>
      </w:tr>
      <w:tr w:rsidR="00B508A8" w:rsidRPr="006A4C1D" w14:paraId="62F593D9" w14:textId="77777777" w:rsidTr="001663F2">
        <w:trPr>
          <w:trHeight w:val="20"/>
        </w:trPr>
        <w:tc>
          <w:tcPr>
            <w:tcW w:w="10795" w:type="dxa"/>
            <w:shd w:val="clear" w:color="auto" w:fill="auto"/>
          </w:tcPr>
          <w:p w14:paraId="4E784715" w14:textId="6192B46C" w:rsidR="00373204" w:rsidRPr="002710C4" w:rsidRDefault="00B508A8" w:rsidP="002575D4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The above named individual </w:t>
            </w:r>
            <w:r w:rsidR="002702E5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is qualified </w:t>
            </w:r>
            <w:r w:rsidR="00712591" w:rsidRPr="006A4C1D">
              <w:rPr>
                <w:rFonts w:asciiTheme="minorHAnsi" w:hAnsiTheme="minorHAnsi" w:cstheme="minorHAnsi"/>
                <w:sz w:val="22"/>
                <w:szCs w:val="22"/>
              </w:rPr>
              <w:t>to perform the duties of CLIA Testing Perso</w:t>
            </w:r>
            <w:r w:rsidR="008959A4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nnel based on education and has </w:t>
            </w:r>
            <w:r w:rsidR="00712591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completed </w:t>
            </w:r>
            <w:r w:rsidR="002F4640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training for general CLIA testing responsibilities. </w:t>
            </w:r>
            <w:r w:rsidR="00C1001A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The individual </w:t>
            </w:r>
            <w:r w:rsidR="00226682" w:rsidRPr="006A4C1D">
              <w:rPr>
                <w:rFonts w:asciiTheme="minorHAnsi" w:hAnsiTheme="minorHAnsi" w:cstheme="minorHAnsi"/>
                <w:sz w:val="22"/>
                <w:szCs w:val="22"/>
              </w:rPr>
              <w:t>has</w:t>
            </w:r>
            <w:r w:rsidR="002702E5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 reviewed and attested to understanding and accepting the</w:t>
            </w:r>
            <w:r w:rsidR="002F4640" w:rsidRPr="006A4C1D">
              <w:rPr>
                <w:rFonts w:asciiTheme="minorHAnsi" w:hAnsiTheme="minorHAnsi" w:cstheme="minorHAnsi"/>
                <w:sz w:val="22"/>
                <w:szCs w:val="22"/>
              </w:rPr>
              <w:t>se</w:t>
            </w:r>
            <w:r w:rsidR="00226682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C6CC3" w:rsidRPr="006A4C1D">
              <w:rPr>
                <w:rFonts w:asciiTheme="minorHAnsi" w:hAnsiTheme="minorHAnsi" w:cstheme="minorHAnsi"/>
                <w:sz w:val="22"/>
                <w:szCs w:val="22"/>
              </w:rPr>
              <w:t>responsibilities.</w:t>
            </w:r>
            <w:r w:rsidR="00EC3D52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92391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The individual will be trained </w:t>
            </w:r>
            <w:r w:rsidR="000E5E8A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="006451E0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each </w:t>
            </w:r>
            <w:r w:rsidR="000E5E8A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test system and </w:t>
            </w:r>
            <w:r w:rsidR="00A12457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performance </w:t>
            </w:r>
            <w:r w:rsidR="00092391" w:rsidRPr="006A4C1D">
              <w:rPr>
                <w:rFonts w:asciiTheme="minorHAnsi" w:hAnsiTheme="minorHAnsi" w:cstheme="minorHAnsi"/>
                <w:sz w:val="22"/>
                <w:szCs w:val="22"/>
              </w:rPr>
              <w:t>evaluat</w:t>
            </w:r>
            <w:r w:rsidR="00EC3D52" w:rsidRPr="006A4C1D">
              <w:rPr>
                <w:rFonts w:asciiTheme="minorHAnsi" w:hAnsiTheme="minorHAnsi" w:cstheme="minorHAnsi"/>
                <w:sz w:val="22"/>
                <w:szCs w:val="22"/>
              </w:rPr>
              <w:t>ed prior to authorization to per</w:t>
            </w:r>
            <w:r w:rsidR="00092391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form </w:t>
            </w:r>
            <w:r w:rsidR="000E5E8A" w:rsidRPr="006A4C1D">
              <w:rPr>
                <w:rFonts w:asciiTheme="minorHAnsi" w:hAnsiTheme="minorHAnsi" w:cstheme="minorHAnsi"/>
                <w:sz w:val="22"/>
                <w:szCs w:val="22"/>
              </w:rPr>
              <w:t>testing on patient speci</w:t>
            </w:r>
            <w:r w:rsidR="00092391" w:rsidRPr="006A4C1D">
              <w:rPr>
                <w:rFonts w:asciiTheme="minorHAnsi" w:hAnsiTheme="minorHAnsi" w:cstheme="minorHAnsi"/>
                <w:sz w:val="22"/>
                <w:szCs w:val="22"/>
              </w:rPr>
              <w:t>men</w:t>
            </w:r>
            <w:r w:rsidR="000E5E8A" w:rsidRPr="006A4C1D">
              <w:rPr>
                <w:rFonts w:asciiTheme="minorHAnsi" w:hAnsiTheme="minorHAnsi" w:cstheme="minorHAnsi"/>
                <w:sz w:val="22"/>
                <w:szCs w:val="22"/>
              </w:rPr>
              <w:t>s.</w:t>
            </w:r>
            <w:r w:rsidR="00BF1FC1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 Competency </w:t>
            </w:r>
            <w:r w:rsidR="00663A36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will be </w:t>
            </w:r>
            <w:r w:rsidR="00A12457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assessed to </w:t>
            </w:r>
            <w:r w:rsidR="00663A36" w:rsidRPr="006A4C1D">
              <w:rPr>
                <w:rFonts w:asciiTheme="minorHAnsi" w:hAnsiTheme="minorHAnsi" w:cstheme="minorHAnsi"/>
                <w:sz w:val="22"/>
                <w:szCs w:val="22"/>
              </w:rPr>
              <w:t>ensure performance is maintained.</w:t>
            </w:r>
          </w:p>
          <w:p w14:paraId="24A97303" w14:textId="77777777" w:rsidR="002710C4" w:rsidRPr="00E9010B" w:rsidRDefault="002710C4" w:rsidP="00E9026A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445174" w14:textId="77777777" w:rsidR="00B508A8" w:rsidRPr="006A4C1D" w:rsidRDefault="00B508A8" w:rsidP="009D7AD2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>CLIA Technical Supervisor (sign/date)</w:t>
            </w:r>
          </w:p>
        </w:tc>
      </w:tr>
    </w:tbl>
    <w:p w14:paraId="75F6A6C7" w14:textId="154065E7" w:rsidR="00CF40AE" w:rsidRPr="00D279E7" w:rsidRDefault="00CF40AE" w:rsidP="00E27273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10795"/>
      </w:tblGrid>
      <w:tr w:rsidR="00C33997" w:rsidRPr="006A4C1D" w14:paraId="011799E9" w14:textId="77777777" w:rsidTr="006747CF">
        <w:trPr>
          <w:trHeight w:val="20"/>
        </w:trPr>
        <w:tc>
          <w:tcPr>
            <w:tcW w:w="10795" w:type="dxa"/>
            <w:shd w:val="clear" w:color="auto" w:fill="5B9BD5" w:themeFill="accent1"/>
            <w:vAlign w:val="center"/>
          </w:tcPr>
          <w:p w14:paraId="4A42D5F9" w14:textId="68F1A3BE" w:rsidR="00C33997" w:rsidRPr="006A4C1D" w:rsidRDefault="00836100" w:rsidP="009928FB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D. </w:t>
            </w:r>
            <w:r w:rsidR="00C33997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CLIA Laboratory Directory</w:t>
            </w:r>
            <w:r w:rsidR="00974BA8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–</w:t>
            </w:r>
            <w:r w:rsidR="009928FB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C33997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Approval</w:t>
            </w:r>
            <w:r w:rsidR="009928FB" w:rsidRPr="006A4C1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for General CLIA Testing Responsibilities</w:t>
            </w:r>
          </w:p>
        </w:tc>
      </w:tr>
      <w:tr w:rsidR="00B508A8" w:rsidRPr="006A4C1D" w14:paraId="56F03677" w14:textId="77777777" w:rsidTr="006747CF">
        <w:trPr>
          <w:trHeight w:val="20"/>
        </w:trPr>
        <w:tc>
          <w:tcPr>
            <w:tcW w:w="10795" w:type="dxa"/>
            <w:shd w:val="clear" w:color="auto" w:fill="auto"/>
          </w:tcPr>
          <w:p w14:paraId="237B5A8C" w14:textId="0E3E53D4" w:rsidR="00540AF1" w:rsidRPr="006A4C1D" w:rsidRDefault="00E57959" w:rsidP="00AC31FE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>The Technical Supervisor named above is responsible for training, authorization, and ensuring competency for p</w:t>
            </w:r>
            <w:r w:rsidR="00452B16" w:rsidRPr="006A4C1D">
              <w:rPr>
                <w:rFonts w:asciiTheme="minorHAnsi" w:hAnsiTheme="minorHAnsi" w:cstheme="minorHAnsi"/>
                <w:sz w:val="22"/>
                <w:szCs w:val="22"/>
              </w:rPr>
              <w:t>erforming specific test systems.</w:t>
            </w:r>
            <w:r w:rsidR="00540AF1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4C49A7E" w14:textId="77777777" w:rsidR="00540AF1" w:rsidRPr="00924403" w:rsidRDefault="00540AF1" w:rsidP="00AC31FE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66377C8D" w14:textId="4D0E7B4B" w:rsidR="00B508A8" w:rsidRPr="002710C4" w:rsidRDefault="00E57959" w:rsidP="00AC31FE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>As the CLIA Laboratory Director</w:t>
            </w:r>
            <w:r w:rsidR="00452B16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26AC4" w:rsidRPr="006A4C1D">
              <w:rPr>
                <w:rFonts w:asciiTheme="minorHAnsi" w:hAnsiTheme="minorHAnsi" w:cstheme="minorHAnsi"/>
                <w:sz w:val="22"/>
                <w:szCs w:val="22"/>
              </w:rPr>
              <w:t>I approve</w:t>
            </w:r>
            <w:r w:rsidR="003B5620"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 the individual named above to perform general CLIA Testing Personnel </w:t>
            </w:r>
            <w:r w:rsidR="00C72438" w:rsidRPr="006A4C1D">
              <w:rPr>
                <w:rFonts w:asciiTheme="minorHAnsi" w:hAnsiTheme="minorHAnsi" w:cstheme="minorHAnsi"/>
                <w:sz w:val="22"/>
                <w:szCs w:val="22"/>
              </w:rPr>
              <w:t>responsibilities.</w:t>
            </w:r>
          </w:p>
          <w:p w14:paraId="79B209D5" w14:textId="13AE0758" w:rsidR="00B508A8" w:rsidRDefault="00B508A8" w:rsidP="00AC31FE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5C78DD" w14:textId="77777777" w:rsidR="002710C4" w:rsidRPr="00E9010B" w:rsidRDefault="002710C4" w:rsidP="00AC31FE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301DB3" w14:textId="77777777" w:rsidR="00B508A8" w:rsidRPr="006A4C1D" w:rsidRDefault="00B508A8" w:rsidP="00AC31FE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A4C1D">
              <w:rPr>
                <w:rFonts w:asciiTheme="minorHAnsi" w:hAnsiTheme="minorHAnsi" w:cstheme="minorHAnsi"/>
                <w:b/>
                <w:sz w:val="22"/>
                <w:szCs w:val="22"/>
              </w:rPr>
              <w:t>CLIA Laboratory Director (sign/date)</w:t>
            </w:r>
            <w:r w:rsidRPr="006A4C1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</w:tbl>
    <w:p w14:paraId="7862B6D8" w14:textId="77777777" w:rsidR="002710C4" w:rsidRDefault="002710C4" w:rsidP="000A4B3B">
      <w:pPr>
        <w:pStyle w:val="Footer"/>
        <w:tabs>
          <w:tab w:val="clear" w:pos="4680"/>
          <w:tab w:val="clear" w:pos="9360"/>
          <w:tab w:val="left" w:pos="6525"/>
          <w:tab w:val="left" w:pos="7965"/>
        </w:tabs>
        <w:rPr>
          <w:rFonts w:asciiTheme="minorHAnsi" w:hAnsiTheme="minorHAnsi" w:cstheme="minorHAnsi"/>
          <w:sz w:val="4"/>
          <w:szCs w:val="4"/>
        </w:rPr>
      </w:pPr>
    </w:p>
    <w:p w14:paraId="3C04DC27" w14:textId="77777777" w:rsidR="002710C4" w:rsidRDefault="002710C4" w:rsidP="000A4B3B">
      <w:pPr>
        <w:pStyle w:val="Footer"/>
        <w:tabs>
          <w:tab w:val="clear" w:pos="4680"/>
          <w:tab w:val="clear" w:pos="9360"/>
          <w:tab w:val="left" w:pos="6525"/>
          <w:tab w:val="left" w:pos="7965"/>
        </w:tabs>
        <w:rPr>
          <w:rFonts w:asciiTheme="minorHAnsi" w:hAnsiTheme="minorHAnsi" w:cstheme="minorHAnsi"/>
          <w:sz w:val="4"/>
          <w:szCs w:val="4"/>
        </w:rPr>
      </w:pPr>
    </w:p>
    <w:p w14:paraId="11DF6022" w14:textId="77777777" w:rsidR="002710C4" w:rsidRDefault="002710C4" w:rsidP="000A4B3B">
      <w:pPr>
        <w:pStyle w:val="Footer"/>
        <w:tabs>
          <w:tab w:val="clear" w:pos="4680"/>
          <w:tab w:val="clear" w:pos="9360"/>
          <w:tab w:val="left" w:pos="6525"/>
          <w:tab w:val="left" w:pos="7965"/>
        </w:tabs>
        <w:rPr>
          <w:rFonts w:asciiTheme="minorHAnsi" w:hAnsiTheme="minorHAnsi" w:cstheme="minorHAnsi"/>
          <w:sz w:val="4"/>
          <w:szCs w:val="4"/>
        </w:rPr>
      </w:pPr>
    </w:p>
    <w:p w14:paraId="29943855" w14:textId="77777777" w:rsidR="002710C4" w:rsidRDefault="002710C4" w:rsidP="000A4B3B">
      <w:pPr>
        <w:pStyle w:val="Footer"/>
        <w:tabs>
          <w:tab w:val="clear" w:pos="4680"/>
          <w:tab w:val="clear" w:pos="9360"/>
          <w:tab w:val="left" w:pos="6525"/>
          <w:tab w:val="left" w:pos="7965"/>
        </w:tabs>
        <w:rPr>
          <w:rFonts w:asciiTheme="minorHAnsi" w:hAnsiTheme="minorHAnsi" w:cstheme="minorHAnsi"/>
          <w:sz w:val="4"/>
          <w:szCs w:val="4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2710C4" w:rsidRPr="002710C4" w14:paraId="5E48DB89" w14:textId="77777777" w:rsidTr="00663136">
        <w:trPr>
          <w:trHeight w:val="287"/>
        </w:trPr>
        <w:tc>
          <w:tcPr>
            <w:tcW w:w="2065" w:type="dxa"/>
            <w:shd w:val="clear" w:color="auto" w:fill="5B9BD5" w:themeFill="accent1"/>
            <w:vAlign w:val="center"/>
          </w:tcPr>
          <w:p w14:paraId="3641DF82" w14:textId="77777777" w:rsidR="002710C4" w:rsidRPr="002710C4" w:rsidRDefault="002710C4" w:rsidP="002710C4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10C4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Deactivation Date:</w:t>
            </w:r>
          </w:p>
        </w:tc>
        <w:tc>
          <w:tcPr>
            <w:tcW w:w="8725" w:type="dxa"/>
          </w:tcPr>
          <w:p w14:paraId="182854C6" w14:textId="77777777" w:rsidR="002710C4" w:rsidRPr="002710C4" w:rsidRDefault="002710C4" w:rsidP="002710C4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A6A22CE" w14:textId="4177BCD6" w:rsidR="00CE70C6" w:rsidRPr="0029315A" w:rsidRDefault="00836100" w:rsidP="000A4B3B">
      <w:pPr>
        <w:pStyle w:val="Footer"/>
        <w:tabs>
          <w:tab w:val="clear" w:pos="4680"/>
          <w:tab w:val="clear" w:pos="9360"/>
          <w:tab w:val="left" w:pos="6525"/>
          <w:tab w:val="left" w:pos="7965"/>
        </w:tabs>
        <w:rPr>
          <w:rFonts w:asciiTheme="minorHAnsi" w:hAnsiTheme="minorHAnsi" w:cstheme="minorHAnsi"/>
          <w:sz w:val="4"/>
          <w:szCs w:val="4"/>
        </w:rPr>
      </w:pPr>
      <w:r>
        <w:rPr>
          <w:rFonts w:asciiTheme="minorHAnsi" w:hAnsiTheme="minorHAnsi" w:cstheme="minorHAnsi"/>
          <w:sz w:val="4"/>
          <w:szCs w:val="4"/>
        </w:rPr>
        <w:tab/>
      </w:r>
      <w:r w:rsidR="000A4B3B">
        <w:rPr>
          <w:rFonts w:asciiTheme="minorHAnsi" w:hAnsiTheme="minorHAnsi" w:cstheme="minorHAnsi"/>
          <w:sz w:val="4"/>
          <w:szCs w:val="4"/>
        </w:rPr>
        <w:tab/>
      </w:r>
    </w:p>
    <w:sectPr w:rsidR="00CE70C6" w:rsidRPr="0029315A" w:rsidSect="000A4B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432" w:right="720" w:bottom="360" w:left="57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30C16" w14:textId="77777777" w:rsidR="00C944ED" w:rsidRDefault="00C944ED" w:rsidP="00FC7B2A">
      <w:pPr>
        <w:spacing w:after="0" w:line="240" w:lineRule="auto"/>
      </w:pPr>
      <w:r>
        <w:separator/>
      </w:r>
    </w:p>
  </w:endnote>
  <w:endnote w:type="continuationSeparator" w:id="0">
    <w:p w14:paraId="6091D0FF" w14:textId="77777777" w:rsidR="00C944ED" w:rsidRDefault="00C944ED" w:rsidP="00FC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F2B57" w14:textId="77777777" w:rsidR="0018296F" w:rsidRDefault="00182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86" w:type="dxa"/>
        <w:right w:w="86" w:type="dxa"/>
      </w:tblCellMar>
      <w:tblLook w:val="04A0" w:firstRow="1" w:lastRow="0" w:firstColumn="1" w:lastColumn="0" w:noHBand="0" w:noVBand="1"/>
    </w:tblPr>
    <w:tblGrid>
      <w:gridCol w:w="1392"/>
      <w:gridCol w:w="1710"/>
      <w:gridCol w:w="1170"/>
      <w:gridCol w:w="450"/>
      <w:gridCol w:w="1530"/>
      <w:gridCol w:w="1596"/>
      <w:gridCol w:w="729"/>
      <w:gridCol w:w="2128"/>
    </w:tblGrid>
    <w:tr w:rsidR="00C944ED" w:rsidRPr="009B5C12" w14:paraId="3D7BD63D" w14:textId="77777777" w:rsidTr="00E61F22">
      <w:trPr>
        <w:trHeight w:val="125"/>
      </w:trPr>
      <w:tc>
        <w:tcPr>
          <w:tcW w:w="1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0B72F912" w14:textId="77777777" w:rsidR="00C944ED" w:rsidRPr="009B5C12" w:rsidRDefault="00C944ED" w:rsidP="0029315A">
          <w:pPr>
            <w:spacing w:after="0" w:line="240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9B5C12">
            <w:rPr>
              <w:rFonts w:asciiTheme="minorHAnsi" w:hAnsiTheme="minorHAnsi" w:cstheme="minorHAnsi"/>
              <w:sz w:val="20"/>
              <w:szCs w:val="20"/>
            </w:rPr>
            <w:t>Document #:</w:t>
          </w:r>
        </w:p>
      </w:tc>
      <w:tc>
        <w:tcPr>
          <w:tcW w:w="171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4C9EF9E" w14:textId="78B556EC" w:rsidR="00C944ED" w:rsidRPr="009B5C12" w:rsidRDefault="00C944ED" w:rsidP="0029315A">
          <w:pPr>
            <w:spacing w:after="0" w:line="240" w:lineRule="auto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11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61FA768F" w14:textId="77777777" w:rsidR="00C944ED" w:rsidRPr="009B5C12" w:rsidRDefault="00C944ED" w:rsidP="0029315A">
          <w:pPr>
            <w:spacing w:after="0" w:line="240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9B5C12">
            <w:rPr>
              <w:rFonts w:asciiTheme="minorHAnsi" w:hAnsiTheme="minorHAnsi" w:cstheme="minorHAnsi"/>
              <w:sz w:val="20"/>
              <w:szCs w:val="20"/>
            </w:rPr>
            <w:t>Revision #:</w:t>
          </w:r>
        </w:p>
      </w:tc>
      <w:tc>
        <w:tcPr>
          <w:tcW w:w="4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0A336F2" w14:textId="78A04CD4" w:rsidR="00C944ED" w:rsidRPr="009B5C12" w:rsidRDefault="00C944ED" w:rsidP="0029315A">
          <w:pPr>
            <w:spacing w:after="0" w:line="240" w:lineRule="auto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707FCA70" w14:textId="77777777" w:rsidR="00C944ED" w:rsidRPr="009B5C12" w:rsidRDefault="00C944ED" w:rsidP="0029315A">
          <w:pPr>
            <w:spacing w:after="0" w:line="240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9B5C12">
            <w:rPr>
              <w:rFonts w:asciiTheme="minorHAnsi" w:hAnsiTheme="minorHAnsi" w:cstheme="minorHAnsi"/>
              <w:sz w:val="20"/>
              <w:szCs w:val="20"/>
            </w:rPr>
            <w:t>Effective Date:</w:t>
          </w:r>
        </w:p>
      </w:tc>
      <w:tc>
        <w:tcPr>
          <w:tcW w:w="159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86136F" w14:textId="38B053A8" w:rsidR="00C944ED" w:rsidRPr="009B5C12" w:rsidRDefault="00C944ED" w:rsidP="0029315A">
          <w:pPr>
            <w:spacing w:after="0" w:line="240" w:lineRule="auto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7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14:paraId="3FA48721" w14:textId="77777777" w:rsidR="00C944ED" w:rsidRPr="009B5C12" w:rsidRDefault="00C944ED" w:rsidP="0029315A">
          <w:pPr>
            <w:spacing w:after="0" w:line="240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212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5E0D5EE" w14:textId="3B54ACAD" w:rsidR="00C944ED" w:rsidRPr="009B5C12" w:rsidRDefault="00C944ED" w:rsidP="0029315A">
          <w:pPr>
            <w:spacing w:after="0" w:line="240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9B5C12">
            <w:rPr>
              <w:rFonts w:asciiTheme="minorHAnsi" w:hAnsiTheme="minorHAnsi" w:cstheme="minorHAnsi"/>
              <w:sz w:val="20"/>
              <w:szCs w:val="20"/>
            </w:rPr>
            <w:t xml:space="preserve">Page </w:t>
          </w:r>
          <w:r w:rsidRPr="009B5C12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9B5C12">
            <w:rPr>
              <w:rFonts w:asciiTheme="minorHAnsi" w:hAnsiTheme="minorHAnsi" w:cstheme="minorHAnsi"/>
              <w:sz w:val="20"/>
              <w:szCs w:val="20"/>
            </w:rPr>
            <w:instrText xml:space="preserve"> PAGE </w:instrText>
          </w:r>
          <w:r w:rsidRPr="009B5C12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645973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Pr="009B5C12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  <w:r w:rsidRPr="009B5C12">
            <w:rPr>
              <w:rFonts w:asciiTheme="minorHAnsi" w:hAnsiTheme="minorHAnsi" w:cstheme="minorHAnsi"/>
              <w:sz w:val="20"/>
              <w:szCs w:val="20"/>
            </w:rPr>
            <w:t xml:space="preserve"> of </w:t>
          </w:r>
          <w:r w:rsidRPr="009B5C12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9B5C12">
            <w:rPr>
              <w:rFonts w:asciiTheme="minorHAnsi" w:hAnsiTheme="minorHAnsi" w:cstheme="minorHAnsi"/>
              <w:sz w:val="20"/>
              <w:szCs w:val="20"/>
            </w:rPr>
            <w:instrText xml:space="preserve"> NUMPAGES  \# "0" \* Arabic </w:instrText>
          </w:r>
          <w:r w:rsidRPr="009B5C12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645973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Pr="009B5C12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</w:p>
      </w:tc>
    </w:tr>
  </w:tbl>
  <w:p w14:paraId="52D6C6A3" w14:textId="77777777" w:rsidR="00C944ED" w:rsidRPr="00741FD1" w:rsidRDefault="00C944ED" w:rsidP="000A4B3B">
    <w:pPr>
      <w:pStyle w:val="Footer"/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77BD9" w14:textId="77777777" w:rsidR="0018296F" w:rsidRDefault="00182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A1757" w14:textId="77777777" w:rsidR="00C944ED" w:rsidRDefault="00C944ED" w:rsidP="00FC7B2A">
      <w:pPr>
        <w:spacing w:after="0" w:line="240" w:lineRule="auto"/>
      </w:pPr>
      <w:r>
        <w:separator/>
      </w:r>
    </w:p>
  </w:footnote>
  <w:footnote w:type="continuationSeparator" w:id="0">
    <w:p w14:paraId="7AADBF0B" w14:textId="77777777" w:rsidR="00C944ED" w:rsidRDefault="00C944ED" w:rsidP="00FC7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C1D46" w14:textId="65D70944" w:rsidR="0018296F" w:rsidRDefault="0018296F">
    <w:pPr>
      <w:pStyle w:val="Header"/>
    </w:pPr>
    <w:r>
      <w:rPr>
        <w:noProof/>
      </w:rPr>
      <w:pict w14:anchorId="0EA187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18719" o:spid="_x0000_s54274" type="#_x0000_t136" style="position:absolute;margin-left:0;margin-top:0;width:617.2pt;height:154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90" w:type="dxa"/>
      <w:tblInd w:w="-90" w:type="dxa"/>
      <w:tblLayout w:type="fixed"/>
      <w:tblCellMar>
        <w:left w:w="29" w:type="dxa"/>
        <w:right w:w="29" w:type="dxa"/>
      </w:tblCellMar>
      <w:tblLook w:val="0000" w:firstRow="0" w:lastRow="0" w:firstColumn="0" w:lastColumn="0" w:noHBand="0" w:noVBand="0"/>
    </w:tblPr>
    <w:tblGrid>
      <w:gridCol w:w="1620"/>
      <w:gridCol w:w="9270"/>
    </w:tblGrid>
    <w:tr w:rsidR="00C944ED" w:rsidRPr="004000A6" w14:paraId="479D5848" w14:textId="77777777" w:rsidTr="001663F2">
      <w:trPr>
        <w:cantSplit/>
        <w:trHeight w:val="260"/>
      </w:trPr>
      <w:tc>
        <w:tcPr>
          <w:tcW w:w="1620" w:type="dxa"/>
          <w:vMerge w:val="restart"/>
          <w:tcBorders>
            <w:right w:val="single" w:sz="4" w:space="0" w:color="auto"/>
          </w:tcBorders>
          <w:vAlign w:val="center"/>
        </w:tcPr>
        <w:p w14:paraId="45B4D4B4" w14:textId="71190129" w:rsidR="00C944ED" w:rsidRPr="004000A6" w:rsidRDefault="00C944ED" w:rsidP="0029315A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Verdana" w:hAnsi="Verdana"/>
              <w:i/>
              <w:noProof/>
              <w:sz w:val="12"/>
              <w:szCs w:val="12"/>
            </w:rPr>
          </w:pPr>
        </w:p>
      </w:tc>
      <w:tc>
        <w:tcPr>
          <w:tcW w:w="9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50CB8A" w14:textId="674E69F8" w:rsidR="00C944ED" w:rsidRPr="004000A6" w:rsidRDefault="00C944ED" w:rsidP="0029315A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alibri" w:hAnsi="Calibri" w:cs="Calibri"/>
              <w:b/>
              <w:i/>
              <w:noProof/>
              <w:sz w:val="20"/>
              <w:szCs w:val="20"/>
            </w:rPr>
          </w:pPr>
        </w:p>
      </w:tc>
    </w:tr>
    <w:tr w:rsidR="00C944ED" w:rsidRPr="004000A6" w14:paraId="0E0BC53A" w14:textId="77777777" w:rsidTr="001663F2">
      <w:trPr>
        <w:cantSplit/>
        <w:trHeight w:val="440"/>
      </w:trPr>
      <w:tc>
        <w:tcPr>
          <w:tcW w:w="1620" w:type="dxa"/>
          <w:vMerge/>
          <w:tcBorders>
            <w:right w:val="single" w:sz="4" w:space="0" w:color="auto"/>
          </w:tcBorders>
        </w:tcPr>
        <w:p w14:paraId="7A509240" w14:textId="77777777" w:rsidR="00C944ED" w:rsidRPr="004000A6" w:rsidRDefault="00C944ED" w:rsidP="0029315A">
          <w:pPr>
            <w:tabs>
              <w:tab w:val="center" w:pos="0"/>
              <w:tab w:val="right" w:pos="9792"/>
            </w:tabs>
            <w:spacing w:after="0" w:line="240" w:lineRule="auto"/>
            <w:rPr>
              <w:rFonts w:ascii="Verdana" w:hAnsi="Verdana"/>
              <w:b/>
              <w:noProof/>
              <w:szCs w:val="16"/>
            </w:rPr>
          </w:pPr>
        </w:p>
      </w:tc>
      <w:tc>
        <w:tcPr>
          <w:tcW w:w="9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07A820" w14:textId="27713C00" w:rsidR="00C944ED" w:rsidRPr="00B447DB" w:rsidRDefault="00C944ED" w:rsidP="0029315A">
          <w:pPr>
            <w:tabs>
              <w:tab w:val="center" w:pos="0"/>
              <w:tab w:val="right" w:pos="9792"/>
            </w:tabs>
            <w:spacing w:after="0" w:line="240" w:lineRule="auto"/>
            <w:rPr>
              <w:rFonts w:ascii="Calibri" w:hAnsi="Calibri" w:cs="Calibri"/>
              <w:sz w:val="20"/>
            </w:rPr>
          </w:pPr>
          <w:r w:rsidRPr="004000A6">
            <w:rPr>
              <w:rFonts w:ascii="Calibri" w:hAnsi="Calibri" w:cs="Calibri"/>
              <w:b/>
              <w:noProof/>
              <w:sz w:val="28"/>
              <w:szCs w:val="16"/>
            </w:rPr>
            <w:t xml:space="preserve"> CLIA Personnel Form – </w:t>
          </w:r>
          <w:r>
            <w:rPr>
              <w:rFonts w:ascii="Calibri" w:hAnsi="Calibri" w:cs="Calibri"/>
              <w:b/>
              <w:noProof/>
              <w:sz w:val="28"/>
              <w:szCs w:val="16"/>
            </w:rPr>
            <w:t>Testing Personnel</w:t>
          </w:r>
        </w:p>
        <w:p w14:paraId="40C9854E" w14:textId="12028E21" w:rsidR="00C944ED" w:rsidRPr="004000A6" w:rsidRDefault="00C944ED" w:rsidP="0029315A">
          <w:pPr>
            <w:tabs>
              <w:tab w:val="center" w:pos="0"/>
              <w:tab w:val="right" w:pos="9792"/>
            </w:tabs>
            <w:spacing w:after="0" w:line="240" w:lineRule="auto"/>
            <w:rPr>
              <w:rFonts w:ascii="Calibri" w:hAnsi="Calibri" w:cs="Calibri"/>
              <w:i/>
              <w:noProof/>
              <w:szCs w:val="16"/>
            </w:rPr>
          </w:pPr>
          <w:r w:rsidRPr="004000A6">
            <w:rPr>
              <w:rFonts w:ascii="Calibri" w:hAnsi="Calibri" w:cs="Calibri"/>
              <w:i/>
              <w:sz w:val="20"/>
            </w:rPr>
            <w:t xml:space="preserve">  </w:t>
          </w:r>
          <w:r w:rsidR="000A4B3B">
            <w:rPr>
              <w:rFonts w:ascii="Calibri" w:hAnsi="Calibri" w:cs="Calibri"/>
              <w:i/>
              <w:sz w:val="20"/>
            </w:rPr>
            <w:t>F</w:t>
          </w:r>
          <w:r w:rsidRPr="004000A6">
            <w:rPr>
              <w:rFonts w:ascii="Calibri" w:hAnsi="Calibri" w:cs="Calibri"/>
              <w:i/>
              <w:sz w:val="20"/>
            </w:rPr>
            <w:t>orm</w:t>
          </w:r>
        </w:p>
      </w:tc>
    </w:tr>
  </w:tbl>
  <w:p w14:paraId="0C512311" w14:textId="205A4259" w:rsidR="00C944ED" w:rsidRPr="0029315A" w:rsidRDefault="0018296F" w:rsidP="009B5C12">
    <w:pPr>
      <w:pStyle w:val="Header"/>
      <w:rPr>
        <w:sz w:val="12"/>
        <w:szCs w:val="12"/>
      </w:rPr>
    </w:pPr>
    <w:r>
      <w:rPr>
        <w:noProof/>
      </w:rPr>
      <w:pict w14:anchorId="4EB211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18720" o:spid="_x0000_s54275" type="#_x0000_t136" style="position:absolute;margin-left:0;margin-top:0;width:617.2pt;height:154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82CAD" w14:textId="76C51F3A" w:rsidR="0018296F" w:rsidRDefault="0018296F">
    <w:pPr>
      <w:pStyle w:val="Header"/>
    </w:pPr>
    <w:r>
      <w:rPr>
        <w:noProof/>
      </w:rPr>
      <w:pict w14:anchorId="039B45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18718" o:spid="_x0000_s54273" type="#_x0000_t136" style="position:absolute;margin-left:0;margin-top:0;width:617.2pt;height:154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A63EA"/>
    <w:multiLevelType w:val="hybridMultilevel"/>
    <w:tmpl w:val="23FE0E88"/>
    <w:lvl w:ilvl="0" w:tplc="117C13B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3C23"/>
    <w:multiLevelType w:val="hybridMultilevel"/>
    <w:tmpl w:val="DCDC6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D22CF0"/>
    <w:multiLevelType w:val="hybridMultilevel"/>
    <w:tmpl w:val="684EF8D0"/>
    <w:lvl w:ilvl="0" w:tplc="9DEC046E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68F3F8E"/>
    <w:multiLevelType w:val="hybridMultilevel"/>
    <w:tmpl w:val="23A48CDC"/>
    <w:lvl w:ilvl="0" w:tplc="46DE38B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F4595"/>
    <w:multiLevelType w:val="hybridMultilevel"/>
    <w:tmpl w:val="6BE0D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hdrShapeDefaults>
    <o:shapedefaults v:ext="edit" spidmax="54276"/>
    <o:shapelayout v:ext="edit">
      <o:idmap v:ext="edit" data="5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2A"/>
    <w:rsid w:val="00000ACE"/>
    <w:rsid w:val="00001608"/>
    <w:rsid w:val="00001ADD"/>
    <w:rsid w:val="00012D79"/>
    <w:rsid w:val="0001335F"/>
    <w:rsid w:val="0001353E"/>
    <w:rsid w:val="0003134E"/>
    <w:rsid w:val="000344A2"/>
    <w:rsid w:val="000554F0"/>
    <w:rsid w:val="000652BA"/>
    <w:rsid w:val="000665B9"/>
    <w:rsid w:val="0007717F"/>
    <w:rsid w:val="0008447B"/>
    <w:rsid w:val="000857E1"/>
    <w:rsid w:val="00087791"/>
    <w:rsid w:val="000877EA"/>
    <w:rsid w:val="00092391"/>
    <w:rsid w:val="000A4B3B"/>
    <w:rsid w:val="000C1B12"/>
    <w:rsid w:val="000C2E2C"/>
    <w:rsid w:val="000C6E75"/>
    <w:rsid w:val="000D6442"/>
    <w:rsid w:val="000D73B3"/>
    <w:rsid w:val="000E0253"/>
    <w:rsid w:val="000E5079"/>
    <w:rsid w:val="000E5E8A"/>
    <w:rsid w:val="0010017B"/>
    <w:rsid w:val="00106777"/>
    <w:rsid w:val="00106B87"/>
    <w:rsid w:val="001207DC"/>
    <w:rsid w:val="001238CF"/>
    <w:rsid w:val="001514AE"/>
    <w:rsid w:val="001524AF"/>
    <w:rsid w:val="001656D7"/>
    <w:rsid w:val="001663F2"/>
    <w:rsid w:val="001709AC"/>
    <w:rsid w:val="0018296F"/>
    <w:rsid w:val="00196200"/>
    <w:rsid w:val="00196C50"/>
    <w:rsid w:val="001A2D67"/>
    <w:rsid w:val="001C42CA"/>
    <w:rsid w:val="001D1DF4"/>
    <w:rsid w:val="001E0B02"/>
    <w:rsid w:val="001E3822"/>
    <w:rsid w:val="001E60AA"/>
    <w:rsid w:val="001F1316"/>
    <w:rsid w:val="002004CC"/>
    <w:rsid w:val="00207EBA"/>
    <w:rsid w:val="00215600"/>
    <w:rsid w:val="0022537C"/>
    <w:rsid w:val="00226682"/>
    <w:rsid w:val="002324F3"/>
    <w:rsid w:val="002456B3"/>
    <w:rsid w:val="00245E01"/>
    <w:rsid w:val="002575D4"/>
    <w:rsid w:val="00257B57"/>
    <w:rsid w:val="00263B31"/>
    <w:rsid w:val="00265FEB"/>
    <w:rsid w:val="002702E5"/>
    <w:rsid w:val="002710C4"/>
    <w:rsid w:val="00273EF4"/>
    <w:rsid w:val="00275546"/>
    <w:rsid w:val="00282B3E"/>
    <w:rsid w:val="00291225"/>
    <w:rsid w:val="0029315A"/>
    <w:rsid w:val="002A2EEA"/>
    <w:rsid w:val="002A55CF"/>
    <w:rsid w:val="002A7C47"/>
    <w:rsid w:val="002C755A"/>
    <w:rsid w:val="002C789F"/>
    <w:rsid w:val="002D458E"/>
    <w:rsid w:val="002D4647"/>
    <w:rsid w:val="002E0A55"/>
    <w:rsid w:val="002E4B2A"/>
    <w:rsid w:val="002E5832"/>
    <w:rsid w:val="002F4640"/>
    <w:rsid w:val="002F7C98"/>
    <w:rsid w:val="003028DB"/>
    <w:rsid w:val="003068F6"/>
    <w:rsid w:val="00310863"/>
    <w:rsid w:val="00310900"/>
    <w:rsid w:val="0031181F"/>
    <w:rsid w:val="003211C4"/>
    <w:rsid w:val="00325CCC"/>
    <w:rsid w:val="00350C54"/>
    <w:rsid w:val="00355E11"/>
    <w:rsid w:val="003560C4"/>
    <w:rsid w:val="003664D3"/>
    <w:rsid w:val="00373204"/>
    <w:rsid w:val="00374759"/>
    <w:rsid w:val="00376ABA"/>
    <w:rsid w:val="003841A4"/>
    <w:rsid w:val="003921D8"/>
    <w:rsid w:val="003B038F"/>
    <w:rsid w:val="003B5620"/>
    <w:rsid w:val="003B5F6E"/>
    <w:rsid w:val="003D0179"/>
    <w:rsid w:val="003D333C"/>
    <w:rsid w:val="003E1698"/>
    <w:rsid w:val="003E1EB7"/>
    <w:rsid w:val="003E4A77"/>
    <w:rsid w:val="003F021D"/>
    <w:rsid w:val="003F07F3"/>
    <w:rsid w:val="003F404A"/>
    <w:rsid w:val="003F6389"/>
    <w:rsid w:val="004000A6"/>
    <w:rsid w:val="00404B95"/>
    <w:rsid w:val="004124DB"/>
    <w:rsid w:val="004204CF"/>
    <w:rsid w:val="00420840"/>
    <w:rsid w:val="004237D1"/>
    <w:rsid w:val="00424A32"/>
    <w:rsid w:val="004414F3"/>
    <w:rsid w:val="00452B16"/>
    <w:rsid w:val="00465CCD"/>
    <w:rsid w:val="0046776C"/>
    <w:rsid w:val="00471715"/>
    <w:rsid w:val="004761D7"/>
    <w:rsid w:val="00481768"/>
    <w:rsid w:val="004B18BB"/>
    <w:rsid w:val="004B78F3"/>
    <w:rsid w:val="004C14F9"/>
    <w:rsid w:val="004C2DB7"/>
    <w:rsid w:val="00501CF4"/>
    <w:rsid w:val="00502A4C"/>
    <w:rsid w:val="00503054"/>
    <w:rsid w:val="00504EEE"/>
    <w:rsid w:val="00506865"/>
    <w:rsid w:val="00535F76"/>
    <w:rsid w:val="005371F1"/>
    <w:rsid w:val="00540AF1"/>
    <w:rsid w:val="005537E3"/>
    <w:rsid w:val="00565E7C"/>
    <w:rsid w:val="00573627"/>
    <w:rsid w:val="00581B52"/>
    <w:rsid w:val="00587FEE"/>
    <w:rsid w:val="00590D78"/>
    <w:rsid w:val="005A43FC"/>
    <w:rsid w:val="005A549E"/>
    <w:rsid w:val="005B3CCA"/>
    <w:rsid w:val="005B551B"/>
    <w:rsid w:val="005C0C44"/>
    <w:rsid w:val="005C2863"/>
    <w:rsid w:val="005C3B68"/>
    <w:rsid w:val="005E130A"/>
    <w:rsid w:val="00613997"/>
    <w:rsid w:val="0062049B"/>
    <w:rsid w:val="00622EDD"/>
    <w:rsid w:val="00624012"/>
    <w:rsid w:val="006276CD"/>
    <w:rsid w:val="00627754"/>
    <w:rsid w:val="00642292"/>
    <w:rsid w:val="00642336"/>
    <w:rsid w:val="006451E0"/>
    <w:rsid w:val="00645973"/>
    <w:rsid w:val="006464AD"/>
    <w:rsid w:val="00663A36"/>
    <w:rsid w:val="00670CB4"/>
    <w:rsid w:val="00671A02"/>
    <w:rsid w:val="006747CF"/>
    <w:rsid w:val="00677848"/>
    <w:rsid w:val="00682ADA"/>
    <w:rsid w:val="006939A4"/>
    <w:rsid w:val="00694D9E"/>
    <w:rsid w:val="006972CD"/>
    <w:rsid w:val="00697ADB"/>
    <w:rsid w:val="006A4C1D"/>
    <w:rsid w:val="006A7BFC"/>
    <w:rsid w:val="006D4B9C"/>
    <w:rsid w:val="006F6CA0"/>
    <w:rsid w:val="00702AFC"/>
    <w:rsid w:val="00712591"/>
    <w:rsid w:val="00714B07"/>
    <w:rsid w:val="00724CB0"/>
    <w:rsid w:val="00726AC4"/>
    <w:rsid w:val="00731911"/>
    <w:rsid w:val="00733C66"/>
    <w:rsid w:val="00741FD1"/>
    <w:rsid w:val="00744DDC"/>
    <w:rsid w:val="00752A70"/>
    <w:rsid w:val="007611DF"/>
    <w:rsid w:val="00765DCA"/>
    <w:rsid w:val="0077235A"/>
    <w:rsid w:val="00774BB5"/>
    <w:rsid w:val="0078675E"/>
    <w:rsid w:val="00797C7B"/>
    <w:rsid w:val="007A6CF6"/>
    <w:rsid w:val="007B1C2D"/>
    <w:rsid w:val="007B3DCA"/>
    <w:rsid w:val="007B420F"/>
    <w:rsid w:val="007B7570"/>
    <w:rsid w:val="007C4C7F"/>
    <w:rsid w:val="007C6A5E"/>
    <w:rsid w:val="007C70FA"/>
    <w:rsid w:val="007D0306"/>
    <w:rsid w:val="007D48F1"/>
    <w:rsid w:val="007E5646"/>
    <w:rsid w:val="007F10E1"/>
    <w:rsid w:val="00810302"/>
    <w:rsid w:val="00815F2C"/>
    <w:rsid w:val="0082256A"/>
    <w:rsid w:val="00824604"/>
    <w:rsid w:val="0082568B"/>
    <w:rsid w:val="008321FC"/>
    <w:rsid w:val="00836100"/>
    <w:rsid w:val="00847258"/>
    <w:rsid w:val="00850A3F"/>
    <w:rsid w:val="0086113A"/>
    <w:rsid w:val="00862DBA"/>
    <w:rsid w:val="008959A4"/>
    <w:rsid w:val="008A108A"/>
    <w:rsid w:val="008A43F2"/>
    <w:rsid w:val="008A73E9"/>
    <w:rsid w:val="008B175F"/>
    <w:rsid w:val="008B3AFC"/>
    <w:rsid w:val="008C43B5"/>
    <w:rsid w:val="008C554E"/>
    <w:rsid w:val="008E38E5"/>
    <w:rsid w:val="008F0E98"/>
    <w:rsid w:val="008F34DD"/>
    <w:rsid w:val="008F4BF2"/>
    <w:rsid w:val="00901303"/>
    <w:rsid w:val="00901B90"/>
    <w:rsid w:val="009025DF"/>
    <w:rsid w:val="009110E6"/>
    <w:rsid w:val="00912929"/>
    <w:rsid w:val="00914BC7"/>
    <w:rsid w:val="0092010E"/>
    <w:rsid w:val="00924403"/>
    <w:rsid w:val="00926565"/>
    <w:rsid w:val="009273E1"/>
    <w:rsid w:val="0094455F"/>
    <w:rsid w:val="009475EC"/>
    <w:rsid w:val="0095117E"/>
    <w:rsid w:val="009567A9"/>
    <w:rsid w:val="00974BA8"/>
    <w:rsid w:val="00982A47"/>
    <w:rsid w:val="009854FD"/>
    <w:rsid w:val="0099275F"/>
    <w:rsid w:val="009928FB"/>
    <w:rsid w:val="009952BD"/>
    <w:rsid w:val="00997084"/>
    <w:rsid w:val="009A04C3"/>
    <w:rsid w:val="009B1873"/>
    <w:rsid w:val="009B5C12"/>
    <w:rsid w:val="009C7FE2"/>
    <w:rsid w:val="009D2521"/>
    <w:rsid w:val="009D4101"/>
    <w:rsid w:val="009D7AD2"/>
    <w:rsid w:val="009E70F4"/>
    <w:rsid w:val="009F2CD0"/>
    <w:rsid w:val="00A03ABB"/>
    <w:rsid w:val="00A064A8"/>
    <w:rsid w:val="00A10B91"/>
    <w:rsid w:val="00A12457"/>
    <w:rsid w:val="00A12648"/>
    <w:rsid w:val="00A2536C"/>
    <w:rsid w:val="00A34855"/>
    <w:rsid w:val="00A37361"/>
    <w:rsid w:val="00A41BF8"/>
    <w:rsid w:val="00A427F0"/>
    <w:rsid w:val="00A42B12"/>
    <w:rsid w:val="00A437B0"/>
    <w:rsid w:val="00A53C60"/>
    <w:rsid w:val="00A65209"/>
    <w:rsid w:val="00A70831"/>
    <w:rsid w:val="00A70B60"/>
    <w:rsid w:val="00A70E6B"/>
    <w:rsid w:val="00A76107"/>
    <w:rsid w:val="00A90887"/>
    <w:rsid w:val="00A92BA5"/>
    <w:rsid w:val="00A95A81"/>
    <w:rsid w:val="00AA225F"/>
    <w:rsid w:val="00AB033B"/>
    <w:rsid w:val="00AB14F6"/>
    <w:rsid w:val="00AC31FE"/>
    <w:rsid w:val="00AD5436"/>
    <w:rsid w:val="00AE0FBF"/>
    <w:rsid w:val="00B07FE7"/>
    <w:rsid w:val="00B24BAC"/>
    <w:rsid w:val="00B34A85"/>
    <w:rsid w:val="00B353A2"/>
    <w:rsid w:val="00B35D73"/>
    <w:rsid w:val="00B376AA"/>
    <w:rsid w:val="00B447DB"/>
    <w:rsid w:val="00B44EB2"/>
    <w:rsid w:val="00B5002A"/>
    <w:rsid w:val="00B508A8"/>
    <w:rsid w:val="00B51102"/>
    <w:rsid w:val="00B60FCB"/>
    <w:rsid w:val="00B71470"/>
    <w:rsid w:val="00B72D68"/>
    <w:rsid w:val="00B75F02"/>
    <w:rsid w:val="00B80E68"/>
    <w:rsid w:val="00B81C29"/>
    <w:rsid w:val="00B83BBE"/>
    <w:rsid w:val="00B91480"/>
    <w:rsid w:val="00BA2D12"/>
    <w:rsid w:val="00BB20B4"/>
    <w:rsid w:val="00BC5100"/>
    <w:rsid w:val="00BD4DCA"/>
    <w:rsid w:val="00BD6DD6"/>
    <w:rsid w:val="00BF1FC1"/>
    <w:rsid w:val="00C05E11"/>
    <w:rsid w:val="00C1001A"/>
    <w:rsid w:val="00C1412B"/>
    <w:rsid w:val="00C17239"/>
    <w:rsid w:val="00C20B48"/>
    <w:rsid w:val="00C235BB"/>
    <w:rsid w:val="00C274F3"/>
    <w:rsid w:val="00C33997"/>
    <w:rsid w:val="00C41CD7"/>
    <w:rsid w:val="00C63D69"/>
    <w:rsid w:val="00C641AC"/>
    <w:rsid w:val="00C65119"/>
    <w:rsid w:val="00C65862"/>
    <w:rsid w:val="00C716E2"/>
    <w:rsid w:val="00C72438"/>
    <w:rsid w:val="00C944ED"/>
    <w:rsid w:val="00CA45D4"/>
    <w:rsid w:val="00CC5BB4"/>
    <w:rsid w:val="00CC6CC3"/>
    <w:rsid w:val="00CD2DEA"/>
    <w:rsid w:val="00CE0476"/>
    <w:rsid w:val="00CE17C6"/>
    <w:rsid w:val="00CE39D2"/>
    <w:rsid w:val="00CE6896"/>
    <w:rsid w:val="00CE70C6"/>
    <w:rsid w:val="00CF124E"/>
    <w:rsid w:val="00CF40AE"/>
    <w:rsid w:val="00D06B07"/>
    <w:rsid w:val="00D06D30"/>
    <w:rsid w:val="00D1668D"/>
    <w:rsid w:val="00D279E7"/>
    <w:rsid w:val="00D31896"/>
    <w:rsid w:val="00D3734B"/>
    <w:rsid w:val="00D40778"/>
    <w:rsid w:val="00D435D4"/>
    <w:rsid w:val="00D515E3"/>
    <w:rsid w:val="00D515FB"/>
    <w:rsid w:val="00D51851"/>
    <w:rsid w:val="00D51954"/>
    <w:rsid w:val="00D61197"/>
    <w:rsid w:val="00D75ACB"/>
    <w:rsid w:val="00D819C8"/>
    <w:rsid w:val="00D859A6"/>
    <w:rsid w:val="00D8620D"/>
    <w:rsid w:val="00D878A6"/>
    <w:rsid w:val="00D91E48"/>
    <w:rsid w:val="00D9775B"/>
    <w:rsid w:val="00DA1B0C"/>
    <w:rsid w:val="00DA5D57"/>
    <w:rsid w:val="00DB16A2"/>
    <w:rsid w:val="00DC1D3E"/>
    <w:rsid w:val="00DD2008"/>
    <w:rsid w:val="00DE1CF5"/>
    <w:rsid w:val="00E104BA"/>
    <w:rsid w:val="00E110D8"/>
    <w:rsid w:val="00E161E5"/>
    <w:rsid w:val="00E1661D"/>
    <w:rsid w:val="00E17524"/>
    <w:rsid w:val="00E27273"/>
    <w:rsid w:val="00E3009F"/>
    <w:rsid w:val="00E352DF"/>
    <w:rsid w:val="00E43160"/>
    <w:rsid w:val="00E578F2"/>
    <w:rsid w:val="00E57959"/>
    <w:rsid w:val="00E61F22"/>
    <w:rsid w:val="00E72521"/>
    <w:rsid w:val="00E759BD"/>
    <w:rsid w:val="00E81FE0"/>
    <w:rsid w:val="00E83B5B"/>
    <w:rsid w:val="00E9010B"/>
    <w:rsid w:val="00E9026A"/>
    <w:rsid w:val="00EA1E4C"/>
    <w:rsid w:val="00EA225C"/>
    <w:rsid w:val="00EA6761"/>
    <w:rsid w:val="00EB1EAB"/>
    <w:rsid w:val="00EB24E1"/>
    <w:rsid w:val="00EB3CC0"/>
    <w:rsid w:val="00EB584A"/>
    <w:rsid w:val="00EC3B51"/>
    <w:rsid w:val="00EC3D52"/>
    <w:rsid w:val="00EC424A"/>
    <w:rsid w:val="00ED1173"/>
    <w:rsid w:val="00ED13A4"/>
    <w:rsid w:val="00ED7DC1"/>
    <w:rsid w:val="00EE3BC8"/>
    <w:rsid w:val="00F01CEA"/>
    <w:rsid w:val="00F0403F"/>
    <w:rsid w:val="00F20A26"/>
    <w:rsid w:val="00F21CB5"/>
    <w:rsid w:val="00F26423"/>
    <w:rsid w:val="00F267CB"/>
    <w:rsid w:val="00F278C9"/>
    <w:rsid w:val="00F32AE2"/>
    <w:rsid w:val="00F33772"/>
    <w:rsid w:val="00F44E99"/>
    <w:rsid w:val="00F71300"/>
    <w:rsid w:val="00F760A5"/>
    <w:rsid w:val="00F83182"/>
    <w:rsid w:val="00F928CA"/>
    <w:rsid w:val="00F94831"/>
    <w:rsid w:val="00FA1EC7"/>
    <w:rsid w:val="00FA6D87"/>
    <w:rsid w:val="00FB351C"/>
    <w:rsid w:val="00FB59F3"/>
    <w:rsid w:val="00FC4F88"/>
    <w:rsid w:val="00FC7B2A"/>
    <w:rsid w:val="00FD359A"/>
    <w:rsid w:val="00FE1A85"/>
    <w:rsid w:val="00FF47C7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6"/>
    <o:shapelayout v:ext="edit">
      <o:idmap v:ext="edit" data="1"/>
    </o:shapelayout>
  </w:shapeDefaults>
  <w:decimalSymbol w:val="."/>
  <w:listSeparator w:val=","/>
  <w14:docId w14:val="5211C85B"/>
  <w15:chartTrackingRefBased/>
  <w15:docId w15:val="{78252400-FB3C-40F9-A65E-133196DD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16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C7B2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C7B2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7B2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77EA"/>
    <w:pPr>
      <w:ind w:left="720"/>
      <w:contextualSpacing/>
    </w:pPr>
  </w:style>
  <w:style w:type="character" w:styleId="Hyperlink">
    <w:name w:val="Hyperlink"/>
    <w:uiPriority w:val="99"/>
    <w:unhideWhenUsed/>
    <w:rsid w:val="00E1661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17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5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1752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5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1752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1207DC"/>
    <w:rPr>
      <w:color w:val="800080"/>
      <w:u w:val="single"/>
    </w:rPr>
  </w:style>
  <w:style w:type="paragraph" w:styleId="Revision">
    <w:name w:val="Revision"/>
    <w:hidden/>
    <w:uiPriority w:val="99"/>
    <w:semiHidden/>
    <w:rsid w:val="003211C4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9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710C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710C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2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75E40D887E5C45965DA0894483B6CA" ma:contentTypeVersion="1" ma:contentTypeDescription="Create a new document." ma:contentTypeScope="" ma:versionID="e527a35f579c5451413463004cc010c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BB07CA-1535-439E-9211-0DB51FC56B2F}">
  <ds:schemaRefs>
    <ds:schemaRef ds:uri="http://schemas.openxmlformats.org/package/2006/metadata/core-properties"/>
    <ds:schemaRef ds:uri="http://purl.org/dc/terms/"/>
    <ds:schemaRef ds:uri="a617d842-5d88-44fe-8ee9-ca593939f5b1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81daf041-c113-401c-bf82-107f5d39671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DCEFA5-5BAB-40FE-AD65-B71C689B84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6F6F5B-B446-4649-9646-CBE42175586E}"/>
</file>

<file path=customXml/itemProps4.xml><?xml version="1.0" encoding="utf-8"?>
<ds:datastoreItem xmlns:ds="http://schemas.openxmlformats.org/officeDocument/2006/customXml" ds:itemID="{F71DE9E4-16BE-4562-95B3-D21361AD0B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11BD00C-5FA1-488F-A4FE-88F911F7F138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BAB2BE7A-A078-45B1-BC91-FF67141A3A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CLIA Personnel Form_Testing Personnel.docx</vt:lpstr>
    </vt:vector>
  </TitlesOfParts>
  <Company>CDC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CLIA Personnel Form_Testing Personnel.docx</dc:title>
  <dc:subject>3</dc:subject>
  <dc:creator>bzt8</dc:creator>
  <cp:keywords/>
  <cp:lastModifiedBy>Korth, Meredith (CDC/DDID/OD) (CTR)</cp:lastModifiedBy>
  <cp:revision>2</cp:revision>
  <cp:lastPrinted>2019-09-15T09:57:00Z</cp:lastPrinted>
  <dcterms:created xsi:type="dcterms:W3CDTF">2021-05-13T17:37:00Z</dcterms:created>
  <dcterms:modified xsi:type="dcterms:W3CDTF">2021-05-13T17:37:00Z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ategory">
    <vt:lpwstr>Form</vt:lpwstr>
  </property>
  <property fmtid="{D5CDD505-2E9C-101B-9397-08002B2CF9AE}" pid="3" name="Send Email">
    <vt:lpwstr>Yes</vt:lpwstr>
  </property>
  <property fmtid="{D5CDD505-2E9C-101B-9397-08002B2CF9AE}" pid="4" name="CC Approval">
    <vt:lpwstr/>
  </property>
  <property fmtid="{D5CDD505-2E9C-101B-9397-08002B2CF9AE}" pid="5" name="Owner">
    <vt:lpwstr>A. Thompson</vt:lpwstr>
  </property>
  <property fmtid="{D5CDD505-2E9C-101B-9397-08002B2CF9AE}" pid="6" name="Message">
    <vt:lpwstr/>
  </property>
  <property fmtid="{D5CDD505-2E9C-101B-9397-08002B2CF9AE}" pid="7" name="Approval">
    <vt:lpwstr/>
  </property>
  <property fmtid="{D5CDD505-2E9C-101B-9397-08002B2CF9AE}" pid="8" name="Version0">
    <vt:lpwstr>02</vt:lpwstr>
  </property>
  <property fmtid="{D5CDD505-2E9C-101B-9397-08002B2CF9AE}" pid="9" name="Remarks">
    <vt:lpwstr/>
  </property>
  <property fmtid="{D5CDD505-2E9C-101B-9397-08002B2CF9AE}" pid="10" name="Order">
    <vt:lpwstr>5100.00000000000</vt:lpwstr>
  </property>
  <property fmtid="{D5CDD505-2E9C-101B-9397-08002B2CF9AE}" pid="11" name="_dlc_DocId">
    <vt:lpwstr>PFY6PPX2AYTS-613-889</vt:lpwstr>
  </property>
  <property fmtid="{D5CDD505-2E9C-101B-9397-08002B2CF9AE}" pid="12" name="_dlc_DocIdItemGuid">
    <vt:lpwstr>a568c059-80f7-4578-adbe-5c459d04f0a4</vt:lpwstr>
  </property>
  <property fmtid="{D5CDD505-2E9C-101B-9397-08002B2CF9AE}" pid="13" name="_dlc_DocIdUrl">
    <vt:lpwstr>https://esp.cdc.gov/sites/ncezid/OD/LQMP/_layouts/15/DocIdRedir.aspx?ID=PFY6PPX2AYTS-613-889, PFY6PPX2AYTS-613-889</vt:lpwstr>
  </property>
  <property fmtid="{D5CDD505-2E9C-101B-9397-08002B2CF9AE}" pid="14" name="ContentTypeId">
    <vt:lpwstr>0x010100E175E40D887E5C45965DA0894483B6CA</vt:lpwstr>
  </property>
  <property fmtid="{D5CDD505-2E9C-101B-9397-08002B2CF9AE}" pid="15" name="WorkflowChangePath">
    <vt:lpwstr>3a4b6117-aa85-4cb4-b65f-bd8c3cb1c241,4;3a4b6117-aa85-4cb4-b65f-bd8c3cb1c241,6;3a4b6117-aa85-4cb4-b65f-bd8c3cb1c241,8;3a4b6117-aa85-4cb4-b65f-bd8c3cb1c241,10;3a4b6117-aa85-4cb4-b65f-bd8c3cb1c241,12;3a4b6117-aa85-4cb4-b65f-bd8c3cb1c241,14;3a4b6117-aa85-4cb4</vt:lpwstr>
  </property>
  <property fmtid="{D5CDD505-2E9C-101B-9397-08002B2CF9AE}" pid="16" name="MSIP_Label_7b94a7b8-f06c-4dfe-bdcc-9b548fd58c31_Enabled">
    <vt:lpwstr>true</vt:lpwstr>
  </property>
  <property fmtid="{D5CDD505-2E9C-101B-9397-08002B2CF9AE}" pid="17" name="MSIP_Label_7b94a7b8-f06c-4dfe-bdcc-9b548fd58c31_SetDate">
    <vt:lpwstr>2021-03-17T13:44:15Z</vt:lpwstr>
  </property>
  <property fmtid="{D5CDD505-2E9C-101B-9397-08002B2CF9AE}" pid="18" name="MSIP_Label_7b94a7b8-f06c-4dfe-bdcc-9b548fd58c31_Method">
    <vt:lpwstr>Privileged</vt:lpwstr>
  </property>
  <property fmtid="{D5CDD505-2E9C-101B-9397-08002B2CF9AE}" pid="19" name="MSIP_Label_7b94a7b8-f06c-4dfe-bdcc-9b548fd58c31_Name">
    <vt:lpwstr>7b94a7b8-f06c-4dfe-bdcc-9b548fd58c31</vt:lpwstr>
  </property>
  <property fmtid="{D5CDD505-2E9C-101B-9397-08002B2CF9AE}" pid="20" name="MSIP_Label_7b94a7b8-f06c-4dfe-bdcc-9b548fd58c31_SiteId">
    <vt:lpwstr>9ce70869-60db-44fd-abe8-d2767077fc8f</vt:lpwstr>
  </property>
  <property fmtid="{D5CDD505-2E9C-101B-9397-08002B2CF9AE}" pid="21" name="MSIP_Label_7b94a7b8-f06c-4dfe-bdcc-9b548fd58c31_ActionId">
    <vt:lpwstr>d464537c-3d0e-4777-a915-dfc4d9ae6625</vt:lpwstr>
  </property>
  <property fmtid="{D5CDD505-2E9C-101B-9397-08002B2CF9AE}" pid="22" name="MSIP_Label_7b94a7b8-f06c-4dfe-bdcc-9b548fd58c31_ContentBits">
    <vt:lpwstr>0</vt:lpwstr>
  </property>
</Properties>
</file>