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045793BB" w:rsidR="00ED53AB" w:rsidRDefault="006C0742" w:rsidP="00E52747">
      <w:pPr>
        <w:pStyle w:val="Title"/>
        <w:spacing w:after="480"/>
        <w:ind w:left="2160"/>
        <w:rPr>
          <w:b/>
          <w:bCs/>
        </w:rPr>
      </w:pPr>
      <w:r>
        <w:rPr>
          <w:color w:val="00A0AF" w:themeColor="accent2"/>
          <w:sz w:val="52"/>
          <w:szCs w:val="52"/>
        </w:rPr>
        <w:t>Biosafety &amp; Biosecurity</w:t>
      </w:r>
      <w:r w:rsidR="00D42C7D">
        <w:rPr>
          <w:color w:val="00A0AF" w:themeColor="accent2"/>
          <w:sz w:val="52"/>
          <w:szCs w:val="52"/>
        </w:rPr>
        <w:t xml:space="preserve"> Officer</w:t>
      </w:r>
    </w:p>
    <w:p w14:paraId="36740498" w14:textId="63203683" w:rsidR="003A1B1D" w:rsidRDefault="00966EB2" w:rsidP="003A1B1D">
      <w:r>
        <w:t xml:space="preserve">The </w:t>
      </w:r>
      <w:r w:rsidR="006C0742" w:rsidRPr="00250F1C">
        <w:rPr>
          <w:i/>
          <w:iCs/>
        </w:rPr>
        <w:t xml:space="preserve">Biosafety &amp; Biosecurity </w:t>
      </w:r>
      <w:r w:rsidRPr="00250F1C">
        <w:rPr>
          <w:i/>
          <w:iCs/>
        </w:rPr>
        <w:t>Officer</w:t>
      </w:r>
      <w:r>
        <w:t xml:space="preserve"> </w:t>
      </w:r>
      <w:r w:rsidR="006C0742">
        <w:t>is</w:t>
      </w:r>
      <w:r w:rsidR="003A1B1D" w:rsidRPr="009810F5">
        <w:t xml:space="preserve"> one component of the Association of Public Health Laboratories’ (APHL’s) </w:t>
      </w:r>
      <w:hyperlink r:id="rId13" w:tgtFrame="_blank" w:history="1">
        <w:r w:rsidR="00F40BCC" w:rsidRPr="00F40BCC">
          <w:rPr>
            <w:rStyle w:val="Hyperlink"/>
          </w:rPr>
          <w:t>Knowledge Retention Toolkit</w:t>
        </w:r>
      </w:hyperlink>
      <w:r w:rsidR="00F40BCC" w:rsidRPr="00F40BCC">
        <w:t>, which aims to capture the</w:t>
      </w:r>
      <w:r w:rsidR="00F40BCC" w:rsidRPr="00F40BCC">
        <w:rPr>
          <w:rFonts w:ascii="Arial" w:hAnsi="Arial" w:cs="Arial"/>
        </w:rPr>
        <w:t> </w:t>
      </w:r>
      <w:r w:rsidR="00F40BCC" w:rsidRPr="00F40BCC">
        <w:t>knowledge gained by employees through their hands-on experience and practice in the field. This institutional knowledge includes skills, insights and best practices, which</w:t>
      </w:r>
      <w:r w:rsidR="00F40BCC" w:rsidRPr="00F40BCC">
        <w:rPr>
          <w:rFonts w:ascii="Arial" w:hAnsi="Arial" w:cs="Arial"/>
        </w:rPr>
        <w:t> </w:t>
      </w:r>
      <w:r w:rsidR="00F40BCC" w:rsidRPr="00F40BCC">
        <w:t>are not often found in an organization</w:t>
      </w:r>
      <w:r w:rsidR="00F40BCC" w:rsidRPr="00F40BCC">
        <w:rPr>
          <w:rFonts w:cs="Franklin Gothic Book"/>
        </w:rPr>
        <w:t>’</w:t>
      </w:r>
      <w:r w:rsidR="00F40BCC" w:rsidRPr="00F40BCC">
        <w:t>s policies and procedures and would otherwise be lost upon the employee</w:t>
      </w:r>
      <w:r w:rsidR="00F40BCC" w:rsidRPr="00F40BCC">
        <w:rPr>
          <w:rFonts w:cs="Franklin Gothic Book"/>
        </w:rPr>
        <w:t>’</w:t>
      </w:r>
      <w:r w:rsidR="00F40BCC" w:rsidRPr="00F40BCC">
        <w:t>s departure from the role or organization.</w:t>
      </w:r>
    </w:p>
    <w:p w14:paraId="1BE11762" w14:textId="083B96C8" w:rsidR="00E52747" w:rsidRDefault="00E52747" w:rsidP="00E52747">
      <w:pPr>
        <w:pStyle w:val="Heading1"/>
        <w:spacing w:before="360"/>
      </w:pPr>
      <w:r>
        <w:t>Instructions</w:t>
      </w:r>
    </w:p>
    <w:p w14:paraId="37250018" w14:textId="77777777" w:rsidR="00ED1D90" w:rsidRPr="00ED1D90" w:rsidRDefault="00ED1D90" w:rsidP="00ED1D90">
      <w:r w:rsidRPr="00ED1D90">
        <w:t xml:space="preserve">For best results, </w:t>
      </w:r>
      <w:r w:rsidRPr="00ED1D90">
        <w:rPr>
          <w:b/>
          <w:bCs/>
        </w:rPr>
        <w:t>customize the interview questions</w:t>
      </w:r>
      <w:r w:rsidRPr="00ED1D90">
        <w:t xml:space="preserve"> to your laboratory and departmental requirements or needs of the position in question.  </w:t>
      </w:r>
    </w:p>
    <w:p w14:paraId="21816C31" w14:textId="77777777" w:rsidR="00ED1D90" w:rsidRPr="00ED1D90" w:rsidRDefault="00ED1D90" w:rsidP="00ED1D90">
      <w:r w:rsidRPr="00ED1D90">
        <w:t>To ensure information is documented clearly for others, these questions should be completed as an interview with someone familiar with the work. The interviewee should review these questions in advance and then discuss the responses together with their interviewer. </w:t>
      </w:r>
    </w:p>
    <w:p w14:paraId="7D20549C" w14:textId="77777777" w:rsidR="00ED1D90" w:rsidRPr="00ED1D90" w:rsidRDefault="00ED1D90" w:rsidP="00A84207">
      <w:pPr>
        <w:pStyle w:val="Heading3"/>
      </w:pPr>
      <w:r w:rsidRPr="00ED1D90">
        <w:t>Who Should Complete These Questions? </w:t>
      </w:r>
    </w:p>
    <w:p w14:paraId="5C5AE972" w14:textId="12D59B26" w:rsidR="00ED1D90" w:rsidRPr="00ED1D90" w:rsidRDefault="00ED1D90" w:rsidP="00ED1D90">
      <w:r w:rsidRPr="00ED1D90">
        <w:t xml:space="preserve">These questions are meant specifically for </w:t>
      </w:r>
      <w:r w:rsidR="00E42A1E">
        <w:t>biosafety and biosecurity officials</w:t>
      </w:r>
      <w:r w:rsidRPr="00ED1D90">
        <w:t xml:space="preserve">; please refer to the </w:t>
      </w:r>
      <w:hyperlink r:id="rId14" w:tgtFrame="_blank" w:history="1">
        <w:r w:rsidRPr="00ED1D90">
          <w:rPr>
            <w:rStyle w:val="Hyperlink"/>
          </w:rPr>
          <w:t>General Questions</w:t>
        </w:r>
      </w:hyperlink>
      <w:r w:rsidRPr="00ED1D90">
        <w:t xml:space="preserve"> and </w:t>
      </w:r>
      <w:hyperlink r:id="rId15" w:tgtFrame="_blank" w:history="1">
        <w:r w:rsidRPr="00ED1D90">
          <w:rPr>
            <w:rStyle w:val="Hyperlink"/>
          </w:rPr>
          <w:t>Exit Interview</w:t>
        </w:r>
      </w:hyperlink>
      <w:r w:rsidRPr="00ED1D90">
        <w:t xml:space="preserve"> sections of the Toolkit to capture additional types of knowledge and skills. </w:t>
      </w:r>
    </w:p>
    <w:p w14:paraId="50A98ED2" w14:textId="0E7D5BA8" w:rsidR="00B27F46" w:rsidRDefault="00D46022" w:rsidP="00B27F46">
      <w:r w:rsidRPr="00D46022">
        <w:t xml:space="preserve">While this form can be completed at any time, it is especially important for individuals with positions, duties or knowledge essential to the functioning of the organization. This includes positions that do not have adequate backup or cross-training, employees with a long </w:t>
      </w:r>
      <w:proofErr w:type="gramStart"/>
      <w:r w:rsidRPr="00D46022">
        <w:t>tenure</w:t>
      </w:r>
      <w:proofErr w:type="gramEnd"/>
      <w:r w:rsidRPr="00D46022">
        <w:t xml:space="preserve"> at the organization or extensive expertise in their field of study, or who intend to take an extended leave of absence or depart the organization.</w:t>
      </w:r>
      <w:r w:rsidR="00ED1D90" w:rsidRPr="00ED1D90">
        <w:t> </w:t>
      </w:r>
    </w:p>
    <w:p w14:paraId="41D1FB43" w14:textId="22206AAF" w:rsidR="003A1B1D" w:rsidRDefault="003A1B1D" w:rsidP="003A1B1D">
      <w:pPr>
        <w:pStyle w:val="Heading1"/>
        <w:spacing w:before="360"/>
      </w:pPr>
      <w:r>
        <w:t>Position</w:t>
      </w:r>
      <w:r w:rsidR="00FC2A61">
        <w:t xml:space="preserve"> &amp; Employee</w:t>
      </w:r>
      <w:r>
        <w:t xml:space="preserve"> Information</w:t>
      </w:r>
    </w:p>
    <w:tbl>
      <w:tblPr>
        <w:tblW w:w="9990" w:type="dxa"/>
        <w:tblBorders>
          <w:top w:val="outset" w:sz="6" w:space="0" w:color="auto"/>
          <w:left w:val="outset" w:sz="6" w:space="0" w:color="auto"/>
          <w:bottom w:val="outset" w:sz="6" w:space="0" w:color="auto"/>
          <w:right w:val="outset" w:sz="6" w:space="0" w:color="auto"/>
        </w:tblBorders>
        <w:tblCellMar>
          <w:top w:w="14" w:type="dxa"/>
          <w:left w:w="86" w:type="dxa"/>
          <w:bottom w:w="14" w:type="dxa"/>
          <w:right w:w="72" w:type="dxa"/>
        </w:tblCellMar>
        <w:tblLook w:val="04A0" w:firstRow="1" w:lastRow="0" w:firstColumn="1" w:lastColumn="0" w:noHBand="0" w:noVBand="1"/>
      </w:tblPr>
      <w:tblGrid>
        <w:gridCol w:w="2250"/>
        <w:gridCol w:w="7740"/>
      </w:tblGrid>
      <w:tr w:rsidR="009807F5" w:rsidRPr="009807F5" w14:paraId="33EC7A12"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71C7010F" w14:textId="77777777" w:rsidR="009807F5" w:rsidRPr="006A3A9C" w:rsidRDefault="009807F5" w:rsidP="006A3A9C">
            <w:pPr>
              <w:pStyle w:val="TableBody"/>
              <w:rPr>
                <w:b/>
                <w:bCs/>
              </w:rPr>
            </w:pPr>
            <w:r w:rsidRPr="006A3A9C">
              <w:rPr>
                <w:b/>
                <w:bCs/>
              </w:rPr>
              <w:t>Employee Name:</w:t>
            </w:r>
            <w:r w:rsidRPr="006A3A9C">
              <w:rPr>
                <w:rFonts w:ascii="Arial" w:hAnsi="Arial" w:cs="Arial"/>
                <w:b/>
                <w:bCs/>
              </w:rPr>
              <w:t> </w:t>
            </w:r>
            <w:r w:rsidRPr="006A3A9C">
              <w:rPr>
                <w:b/>
                <w:bCs/>
              </w:rPr>
              <w:t>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7A80A2A4" w14:textId="77777777" w:rsidR="009807F5" w:rsidRPr="009807F5" w:rsidRDefault="009807F5" w:rsidP="009807F5">
            <w:r w:rsidRPr="009807F5">
              <w:t> </w:t>
            </w:r>
          </w:p>
        </w:tc>
      </w:tr>
      <w:tr w:rsidR="009807F5" w:rsidRPr="009807F5" w14:paraId="76916BA6"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1213CE32" w14:textId="77777777" w:rsidR="009807F5" w:rsidRPr="006A3A9C" w:rsidRDefault="009807F5" w:rsidP="006A3A9C">
            <w:pPr>
              <w:pStyle w:val="TableBody"/>
              <w:rPr>
                <w:b/>
                <w:bCs/>
              </w:rPr>
            </w:pPr>
            <w:r w:rsidRPr="006A3A9C">
              <w:rPr>
                <w:b/>
                <w:bCs/>
              </w:rPr>
              <w:t>Position Title:</w:t>
            </w:r>
            <w:r w:rsidRPr="006A3A9C">
              <w:rPr>
                <w:rFonts w:ascii="Arial" w:hAnsi="Arial" w:cs="Arial"/>
                <w:b/>
                <w:bCs/>
              </w:rPr>
              <w:t> </w:t>
            </w:r>
            <w:r w:rsidRPr="006A3A9C">
              <w:rPr>
                <w:b/>
                <w:bCs/>
              </w:rPr>
              <w:t>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1CDA1CD9" w14:textId="77777777" w:rsidR="009807F5" w:rsidRPr="009807F5" w:rsidRDefault="009807F5" w:rsidP="009807F5">
            <w:r w:rsidRPr="009807F5">
              <w:t> </w:t>
            </w:r>
          </w:p>
        </w:tc>
      </w:tr>
      <w:tr w:rsidR="009807F5" w:rsidRPr="009807F5" w14:paraId="61B59D03"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43DBAFB2" w14:textId="77777777" w:rsidR="009807F5" w:rsidRPr="006A3A9C" w:rsidRDefault="009807F5" w:rsidP="006A3A9C">
            <w:pPr>
              <w:pStyle w:val="TableBody"/>
              <w:rPr>
                <w:b/>
                <w:bCs/>
              </w:rPr>
            </w:pPr>
            <w:r w:rsidRPr="006A3A9C">
              <w:rPr>
                <w:b/>
                <w:bCs/>
              </w:rPr>
              <w:t>Tenure at Organization: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5DF02B2F" w14:textId="77777777" w:rsidR="009807F5" w:rsidRPr="009807F5" w:rsidRDefault="009807F5" w:rsidP="009807F5">
            <w:r w:rsidRPr="009807F5">
              <w:rPr>
                <w:i/>
                <w:iCs/>
              </w:rPr>
              <w:t>Include length of time in current role and note any other positions held at the organization.</w:t>
            </w:r>
            <w:r w:rsidRPr="009807F5">
              <w:t> </w:t>
            </w:r>
          </w:p>
        </w:tc>
      </w:tr>
      <w:tr w:rsidR="009807F5" w:rsidRPr="009807F5" w14:paraId="1082931A"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vAlign w:val="center"/>
            <w:hideMark/>
          </w:tcPr>
          <w:p w14:paraId="0F556E5C" w14:textId="77777777" w:rsidR="009807F5" w:rsidRPr="006A3A9C" w:rsidRDefault="009807F5" w:rsidP="006A3A9C">
            <w:pPr>
              <w:pStyle w:val="TableBody"/>
              <w:rPr>
                <w:b/>
                <w:bCs/>
              </w:rPr>
            </w:pPr>
            <w:r w:rsidRPr="006A3A9C">
              <w:rPr>
                <w:b/>
                <w:bCs/>
              </w:rPr>
              <w:t>Interview Date: </w:t>
            </w:r>
          </w:p>
        </w:tc>
        <w:tc>
          <w:tcPr>
            <w:tcW w:w="7740" w:type="dxa"/>
            <w:tcBorders>
              <w:top w:val="single" w:sz="6" w:space="0" w:color="A6A6A6"/>
              <w:left w:val="single" w:sz="6" w:space="0" w:color="A6A6A6"/>
              <w:bottom w:val="single" w:sz="6" w:space="0" w:color="A6A6A6"/>
              <w:right w:val="single" w:sz="6" w:space="0" w:color="A6A6A6"/>
            </w:tcBorders>
            <w:vAlign w:val="center"/>
            <w:hideMark/>
          </w:tcPr>
          <w:p w14:paraId="5B7772F9" w14:textId="77777777" w:rsidR="009807F5" w:rsidRPr="009807F5" w:rsidRDefault="009807F5" w:rsidP="009807F5">
            <w:r w:rsidRPr="009807F5">
              <w:t> </w:t>
            </w:r>
          </w:p>
        </w:tc>
      </w:tr>
    </w:tbl>
    <w:p w14:paraId="74E86C06" w14:textId="6C610084" w:rsidR="00FC2A61" w:rsidRDefault="00CF7561" w:rsidP="00FC2A61">
      <w:pPr>
        <w:pStyle w:val="Heading1"/>
        <w:spacing w:before="360"/>
      </w:pPr>
      <w:r>
        <w:t>Questions</w:t>
      </w:r>
    </w:p>
    <w:p w14:paraId="168C154C" w14:textId="57A547EE" w:rsidR="00CF7561" w:rsidRDefault="00CF7561" w:rsidP="00CF7561">
      <w:pPr>
        <w:pStyle w:val="Heading2"/>
      </w:pPr>
      <w:r>
        <w:t>General Questions</w:t>
      </w:r>
    </w:p>
    <w:p w14:paraId="152BE97E" w14:textId="32BE3B9D" w:rsidR="00060030" w:rsidRDefault="00060030" w:rsidP="00B42D83">
      <w:pPr>
        <w:pStyle w:val="Questions"/>
      </w:pPr>
      <w:r>
        <w:t xml:space="preserve">List the laboratory </w:t>
      </w:r>
      <w:r w:rsidR="0045490A">
        <w:t>b</w:t>
      </w:r>
      <w:r>
        <w:t>iosafety/</w:t>
      </w:r>
      <w:r w:rsidR="0045490A">
        <w:t>b</w:t>
      </w:r>
      <w:r>
        <w:t xml:space="preserve">iosecurity policies, procedures, programs, etc. you are directly responsible for and describe </w:t>
      </w:r>
      <w:r w:rsidRPr="00B42D83">
        <w:t>your</w:t>
      </w:r>
      <w:r>
        <w:t xml:space="preserve"> specific responsibilities for each</w:t>
      </w:r>
      <w:r w:rsidR="00A84207">
        <w:t>:</w:t>
      </w:r>
    </w:p>
    <w:p w14:paraId="7C9FAFF6" w14:textId="34AA0BFF" w:rsidR="00A84207" w:rsidRPr="00A84207" w:rsidRDefault="00A84207" w:rsidP="00A84207">
      <w:pPr>
        <w:pStyle w:val="ListParagraph"/>
      </w:pPr>
      <w:r>
        <w:t xml:space="preserve">Policy 1: </w:t>
      </w:r>
    </w:p>
    <w:p w14:paraId="3B5CD2CD" w14:textId="66A9AA6F" w:rsidR="00B71894" w:rsidRDefault="00B71894" w:rsidP="00B42D83">
      <w:pPr>
        <w:pStyle w:val="Questions"/>
      </w:pPr>
      <w:r w:rsidRPr="00B71894">
        <w:t>List the storage location(s) (e.g., provide links or describe locations) of the most important documents, policies, procedures, tools, templates, etc. that you are responsible for using/maintaining</w:t>
      </w:r>
      <w:r w:rsidR="00E128DF">
        <w:t>:</w:t>
      </w:r>
    </w:p>
    <w:p w14:paraId="7589EA98" w14:textId="6BDC7C88" w:rsidR="00835CC2" w:rsidRDefault="00835CC2" w:rsidP="00835CC2">
      <w:pPr>
        <w:pStyle w:val="ListParagraph"/>
      </w:pPr>
      <w:r>
        <w:t>Item</w:t>
      </w:r>
      <w:r w:rsidR="00D36834">
        <w:t xml:space="preserve"> 1:</w:t>
      </w:r>
    </w:p>
    <w:p w14:paraId="5C395981" w14:textId="6F1608CF" w:rsidR="008E4BE8" w:rsidRDefault="008E4BE8" w:rsidP="00B42D83">
      <w:pPr>
        <w:pStyle w:val="Questions"/>
      </w:pPr>
      <w:r>
        <w:lastRenderedPageBreak/>
        <w:t>Name and describe the three most important biosafety projects you have not been able to complete</w:t>
      </w:r>
      <w:r w:rsidR="00A84207">
        <w:t>:</w:t>
      </w:r>
    </w:p>
    <w:p w14:paraId="656DCAC8" w14:textId="659EA26B" w:rsidR="008E4BE8" w:rsidRDefault="008E4BE8" w:rsidP="00B42D83">
      <w:pPr>
        <w:pStyle w:val="Questions"/>
      </w:pPr>
      <w:r>
        <w:t>Name and describe your three most common recurring laboratory biosafety/biosecurity issues</w:t>
      </w:r>
      <w:r w:rsidR="00A84207">
        <w:t>:</w:t>
      </w:r>
    </w:p>
    <w:p w14:paraId="40094D86" w14:textId="77777777" w:rsidR="008E4BE8" w:rsidRDefault="008E4BE8" w:rsidP="00B42D83">
      <w:pPr>
        <w:pStyle w:val="Questions"/>
      </w:pPr>
      <w:r>
        <w:t xml:space="preserve">What do you consider the best practices to complete laboratory biosafety risk assessments?  </w:t>
      </w:r>
    </w:p>
    <w:p w14:paraId="1BE21AF7" w14:textId="77777777" w:rsidR="0033432A" w:rsidRDefault="78FC833C" w:rsidP="00B42D83">
      <w:pPr>
        <w:pStyle w:val="Questions"/>
      </w:pPr>
      <w:r>
        <w:t xml:space="preserve">What risk </w:t>
      </w:r>
      <w:r w:rsidRPr="00854CB7">
        <w:t>assessments</w:t>
      </w:r>
      <w:r>
        <w:t xml:space="preserve"> have been completed?</w:t>
      </w:r>
    </w:p>
    <w:p w14:paraId="793040C6" w14:textId="655988BA" w:rsidR="008E4BE8" w:rsidRDefault="78FC833C" w:rsidP="00B42D83">
      <w:pPr>
        <w:pStyle w:val="Questions"/>
      </w:pPr>
      <w:r>
        <w:t>What risk assessments need to be completed?</w:t>
      </w:r>
    </w:p>
    <w:p w14:paraId="432169DD" w14:textId="42059E13" w:rsidR="002C1A7D" w:rsidRDefault="00000364" w:rsidP="002C1A7D">
      <w:pPr>
        <w:pStyle w:val="Questions"/>
      </w:pPr>
      <w:r>
        <w:t xml:space="preserve">What </w:t>
      </w:r>
      <w:proofErr w:type="gramStart"/>
      <w:r>
        <w:t>are</w:t>
      </w:r>
      <w:proofErr w:type="gramEnd"/>
      <w:r w:rsidR="002C1A7D" w:rsidRPr="002C1A7D">
        <w:t xml:space="preserve"> the top three training</w:t>
      </w:r>
      <w:r w:rsidR="003E22CF">
        <w:t>/professional development</w:t>
      </w:r>
      <w:r w:rsidR="002C1A7D" w:rsidRPr="002C1A7D">
        <w:t xml:space="preserve"> </w:t>
      </w:r>
      <w:r w:rsidR="00534D73">
        <w:t xml:space="preserve">opportunities </w:t>
      </w:r>
      <w:r w:rsidR="002C1A7D" w:rsidRPr="002C1A7D">
        <w:t>you consider</w:t>
      </w:r>
      <w:r w:rsidR="002C1A7D" w:rsidRPr="002C1A7D" w:rsidDel="00B4369E">
        <w:t xml:space="preserve"> </w:t>
      </w:r>
      <w:r w:rsidR="002C1A7D" w:rsidRPr="002C1A7D">
        <w:t>most valuable for th</w:t>
      </w:r>
      <w:r w:rsidR="003E22CF">
        <w:t>is</w:t>
      </w:r>
      <w:r w:rsidR="002C1A7D" w:rsidRPr="002C1A7D">
        <w:t xml:space="preserve"> position</w:t>
      </w:r>
      <w:r w:rsidR="001B3F57">
        <w:t>?</w:t>
      </w:r>
      <w:r w:rsidR="002C1A7D">
        <w:t xml:space="preserve"> </w:t>
      </w:r>
    </w:p>
    <w:p w14:paraId="52C8FDF4" w14:textId="77777777" w:rsidR="00B4369E" w:rsidRPr="00B4369E" w:rsidRDefault="00B4369E" w:rsidP="00384D71">
      <w:pPr>
        <w:pStyle w:val="ListParagraph"/>
      </w:pPr>
    </w:p>
    <w:p w14:paraId="25178770" w14:textId="4E36259D" w:rsidR="00D83466" w:rsidRDefault="001B3F57" w:rsidP="002C1A7D">
      <w:pPr>
        <w:pStyle w:val="Questions"/>
      </w:pPr>
      <w:r>
        <w:t xml:space="preserve">What </w:t>
      </w:r>
      <w:proofErr w:type="gramStart"/>
      <w:r>
        <w:t>are</w:t>
      </w:r>
      <w:proofErr w:type="gramEnd"/>
      <w:r w:rsidR="002C1A7D" w:rsidRPr="00C02A99">
        <w:t xml:space="preserve"> the top three professional memberships you </w:t>
      </w:r>
      <w:r w:rsidR="008440AE">
        <w:t>consider</w:t>
      </w:r>
      <w:r w:rsidR="002C1A7D" w:rsidRPr="00384D71" w:rsidDel="001B3F57">
        <w:t xml:space="preserve"> </w:t>
      </w:r>
      <w:r w:rsidR="002C1A7D" w:rsidRPr="00384D71">
        <w:t>most valuable for th</w:t>
      </w:r>
      <w:r w:rsidR="003E22CF" w:rsidRPr="00384D71">
        <w:t>is</w:t>
      </w:r>
      <w:r w:rsidR="002C1A7D" w:rsidRPr="00384D71">
        <w:t xml:space="preserve"> position</w:t>
      </w:r>
      <w:r>
        <w:t>?</w:t>
      </w:r>
      <w:r w:rsidR="002C1A7D">
        <w:t xml:space="preserve"> </w:t>
      </w:r>
    </w:p>
    <w:p w14:paraId="66CFFCC0" w14:textId="77777777" w:rsidR="001B3F57" w:rsidRPr="001B3F57" w:rsidRDefault="001B3F57" w:rsidP="00C02A99">
      <w:pPr>
        <w:pStyle w:val="ListParagraph"/>
      </w:pPr>
    </w:p>
    <w:p w14:paraId="20DE06AC" w14:textId="0F1BE2AA" w:rsidR="009E767F" w:rsidRDefault="00EC0D72" w:rsidP="00384D71">
      <w:pPr>
        <w:pStyle w:val="Questions"/>
      </w:pPr>
      <w:r>
        <w:t xml:space="preserve">In your absence, who </w:t>
      </w:r>
      <w:r w:rsidR="004243BB">
        <w:t>fulfill</w:t>
      </w:r>
      <w:r w:rsidR="001B3F57">
        <w:t>s</w:t>
      </w:r>
      <w:r>
        <w:t xml:space="preserve"> your responsibilities</w:t>
      </w:r>
      <w:r w:rsidR="004243BB">
        <w:t xml:space="preserve">? </w:t>
      </w:r>
    </w:p>
    <w:p w14:paraId="15BAC017" w14:textId="7DF7DF77" w:rsidR="00FA578D" w:rsidRDefault="00FA578D" w:rsidP="00B42D83">
      <w:pPr>
        <w:pStyle w:val="Questions"/>
      </w:pPr>
      <w:r>
        <w:t xml:space="preserve">Name and describe the </w:t>
      </w:r>
      <w:r w:rsidR="00090954" w:rsidRPr="00250F1C">
        <w:rPr>
          <w:b/>
          <w:bCs/>
          <w:color w:val="B42E34" w:themeColor="accent1"/>
        </w:rPr>
        <w:t xml:space="preserve">three </w:t>
      </w:r>
      <w:r w:rsidR="00090954" w:rsidRPr="00250F1C">
        <w:rPr>
          <w:b/>
          <w:bCs/>
          <w:i/>
          <w:iCs/>
          <w:color w:val="B42E34" w:themeColor="accent1"/>
        </w:rPr>
        <w:t>most common</w:t>
      </w:r>
      <w:r w:rsidR="00090954" w:rsidRPr="00250F1C">
        <w:rPr>
          <w:color w:val="B42E34" w:themeColor="accent1"/>
        </w:rPr>
        <w:t xml:space="preserve"> </w:t>
      </w:r>
      <w:r>
        <w:t>recurring laboratory biosafety/biosecurity exercises (tabletop, drills, etc.) internally and when performing outreach to sentinel clinical laboratories.</w:t>
      </w:r>
    </w:p>
    <w:tbl>
      <w:tblPr>
        <w:tblStyle w:val="APHLTableHeader"/>
        <w:tblW w:w="0" w:type="auto"/>
        <w:tblInd w:w="77" w:type="dxa"/>
        <w:tblLook w:val="04A0" w:firstRow="1" w:lastRow="0" w:firstColumn="1" w:lastColumn="0" w:noHBand="0" w:noVBand="1"/>
      </w:tblPr>
      <w:tblGrid>
        <w:gridCol w:w="1813"/>
        <w:gridCol w:w="1620"/>
        <w:gridCol w:w="1260"/>
        <w:gridCol w:w="1620"/>
        <w:gridCol w:w="1800"/>
        <w:gridCol w:w="1890"/>
      </w:tblGrid>
      <w:tr w:rsidR="008826F7" w14:paraId="1CB19959" w14:textId="77777777" w:rsidTr="00F24ED0">
        <w:trPr>
          <w:cnfStyle w:val="100000000000" w:firstRow="1" w:lastRow="0" w:firstColumn="0" w:lastColumn="0" w:oddVBand="0" w:evenVBand="0" w:oddHBand="0" w:evenHBand="0" w:firstRowFirstColumn="0" w:firstRowLastColumn="0" w:lastRowFirstColumn="0" w:lastRowLastColumn="0"/>
        </w:trPr>
        <w:tc>
          <w:tcPr>
            <w:tcW w:w="1813" w:type="dxa"/>
          </w:tcPr>
          <w:p w14:paraId="6A901428" w14:textId="2505EBE0" w:rsidR="000917F6" w:rsidRPr="008A5282" w:rsidRDefault="000917F6" w:rsidP="008A5282">
            <w:pPr>
              <w:pStyle w:val="TableHeader"/>
            </w:pPr>
            <w:bookmarkStart w:id="0" w:name="_Hlk216167214"/>
            <w:r w:rsidRPr="008A5282">
              <w:t>INTERNAL Exercises</w:t>
            </w:r>
          </w:p>
        </w:tc>
        <w:tc>
          <w:tcPr>
            <w:tcW w:w="1620" w:type="dxa"/>
          </w:tcPr>
          <w:p w14:paraId="5304DF4E" w14:textId="200E518D" w:rsidR="000917F6" w:rsidRPr="008A5282" w:rsidRDefault="000917F6" w:rsidP="008A5282">
            <w:pPr>
              <w:pStyle w:val="TableHeader"/>
            </w:pPr>
            <w:r w:rsidRPr="008A5282">
              <w:t>Target Audience</w:t>
            </w:r>
          </w:p>
        </w:tc>
        <w:tc>
          <w:tcPr>
            <w:tcW w:w="1260" w:type="dxa"/>
          </w:tcPr>
          <w:p w14:paraId="21E6EC57" w14:textId="691EC475" w:rsidR="000917F6" w:rsidRPr="008A5282" w:rsidRDefault="000917F6" w:rsidP="008A5282">
            <w:pPr>
              <w:pStyle w:val="TableHeader"/>
            </w:pPr>
            <w:r w:rsidRPr="008A5282">
              <w:t xml:space="preserve">Occurrence </w:t>
            </w:r>
            <w:r w:rsidR="008A5282" w:rsidRPr="008A5282">
              <w:br/>
            </w:r>
            <w:r w:rsidR="008A5282">
              <w:t>P</w:t>
            </w:r>
            <w:r w:rsidRPr="008A5282">
              <w:t xml:space="preserve">er </w:t>
            </w:r>
            <w:r w:rsidR="008A5282">
              <w:t>Y</w:t>
            </w:r>
            <w:r w:rsidRPr="008A5282">
              <w:t>ear</w:t>
            </w:r>
          </w:p>
        </w:tc>
        <w:tc>
          <w:tcPr>
            <w:tcW w:w="1620" w:type="dxa"/>
          </w:tcPr>
          <w:p w14:paraId="2BE76D0C" w14:textId="5B52929B" w:rsidR="000917F6" w:rsidRPr="008A5282" w:rsidRDefault="000917F6" w:rsidP="008A5282">
            <w:pPr>
              <w:pStyle w:val="TableHeader"/>
            </w:pPr>
            <w:r w:rsidRPr="008A5282">
              <w:t>Point of</w:t>
            </w:r>
            <w:r w:rsidR="008A5282" w:rsidRPr="008A5282">
              <w:t xml:space="preserve"> C</w:t>
            </w:r>
            <w:r w:rsidRPr="008A5282">
              <w:t>ontact</w:t>
            </w:r>
            <w:r w:rsidR="008A5282" w:rsidRPr="008A5282">
              <w:t xml:space="preserve"> </w:t>
            </w:r>
            <w:r w:rsidR="008E4FEE">
              <w:t xml:space="preserve">(POC) </w:t>
            </w:r>
            <w:r w:rsidRPr="008A5282">
              <w:t>Name</w:t>
            </w:r>
          </w:p>
        </w:tc>
        <w:tc>
          <w:tcPr>
            <w:tcW w:w="1800" w:type="dxa"/>
          </w:tcPr>
          <w:p w14:paraId="3462255D" w14:textId="4AF758D7" w:rsidR="000917F6" w:rsidRPr="008A5282" w:rsidRDefault="008E4FEE" w:rsidP="008A5282">
            <w:pPr>
              <w:pStyle w:val="TableHeader"/>
            </w:pPr>
            <w:r>
              <w:t>POC</w:t>
            </w:r>
            <w:r w:rsidR="000917F6" w:rsidRPr="008A5282">
              <w:t xml:space="preserve"> Email/Phone</w:t>
            </w:r>
          </w:p>
        </w:tc>
        <w:tc>
          <w:tcPr>
            <w:tcW w:w="1890" w:type="dxa"/>
          </w:tcPr>
          <w:p w14:paraId="34402AAA" w14:textId="386D55B5" w:rsidR="000917F6" w:rsidRPr="008A5282" w:rsidRDefault="000917F6" w:rsidP="008A5282">
            <w:pPr>
              <w:pStyle w:val="TableHeader"/>
            </w:pPr>
            <w:r w:rsidRPr="008A5282">
              <w:t>List of Resources</w:t>
            </w:r>
          </w:p>
        </w:tc>
      </w:tr>
      <w:tr w:rsidR="008826F7" w14:paraId="238A100F" w14:textId="77777777" w:rsidTr="00F24ED0">
        <w:tc>
          <w:tcPr>
            <w:tcW w:w="1813" w:type="dxa"/>
          </w:tcPr>
          <w:p w14:paraId="645499C9" w14:textId="37DBBFDF" w:rsidR="000917F6" w:rsidRDefault="000917F6">
            <w:pPr>
              <w:pStyle w:val="TableBody"/>
            </w:pPr>
          </w:p>
        </w:tc>
        <w:tc>
          <w:tcPr>
            <w:tcW w:w="1620" w:type="dxa"/>
          </w:tcPr>
          <w:p w14:paraId="1E2F2D0A" w14:textId="77777777" w:rsidR="000917F6" w:rsidRPr="008A5282" w:rsidRDefault="000917F6">
            <w:pPr>
              <w:pStyle w:val="TableBody"/>
            </w:pPr>
          </w:p>
        </w:tc>
        <w:tc>
          <w:tcPr>
            <w:tcW w:w="1260" w:type="dxa"/>
          </w:tcPr>
          <w:p w14:paraId="03BF7AA3" w14:textId="77777777" w:rsidR="000917F6" w:rsidRPr="008A5282" w:rsidRDefault="000917F6">
            <w:pPr>
              <w:pStyle w:val="TableBody"/>
            </w:pPr>
          </w:p>
        </w:tc>
        <w:tc>
          <w:tcPr>
            <w:tcW w:w="1620" w:type="dxa"/>
          </w:tcPr>
          <w:p w14:paraId="7E068C02" w14:textId="77777777" w:rsidR="000917F6" w:rsidRPr="008A5282" w:rsidRDefault="000917F6">
            <w:pPr>
              <w:pStyle w:val="TableBody"/>
            </w:pPr>
          </w:p>
        </w:tc>
        <w:tc>
          <w:tcPr>
            <w:tcW w:w="1800" w:type="dxa"/>
          </w:tcPr>
          <w:p w14:paraId="1C9CA58A" w14:textId="22066FA9" w:rsidR="000917F6" w:rsidRPr="008A5282" w:rsidRDefault="000917F6">
            <w:pPr>
              <w:pStyle w:val="TableBody"/>
            </w:pPr>
          </w:p>
        </w:tc>
        <w:tc>
          <w:tcPr>
            <w:tcW w:w="1890" w:type="dxa"/>
          </w:tcPr>
          <w:p w14:paraId="408759BA" w14:textId="77520D90" w:rsidR="000917F6" w:rsidRPr="008A5282" w:rsidRDefault="000917F6">
            <w:pPr>
              <w:pStyle w:val="TableBody"/>
            </w:pPr>
          </w:p>
        </w:tc>
      </w:tr>
      <w:tr w:rsidR="008826F7" w14:paraId="1B48EA9E" w14:textId="77777777" w:rsidTr="00F24ED0">
        <w:trPr>
          <w:cnfStyle w:val="000000010000" w:firstRow="0" w:lastRow="0" w:firstColumn="0" w:lastColumn="0" w:oddVBand="0" w:evenVBand="0" w:oddHBand="0" w:evenHBand="1" w:firstRowFirstColumn="0" w:firstRowLastColumn="0" w:lastRowFirstColumn="0" w:lastRowLastColumn="0"/>
        </w:trPr>
        <w:tc>
          <w:tcPr>
            <w:tcW w:w="1813" w:type="dxa"/>
          </w:tcPr>
          <w:p w14:paraId="0296E0FA" w14:textId="6BF67B83" w:rsidR="000917F6" w:rsidRDefault="000917F6">
            <w:pPr>
              <w:pStyle w:val="TableBody"/>
            </w:pPr>
          </w:p>
        </w:tc>
        <w:tc>
          <w:tcPr>
            <w:tcW w:w="1620" w:type="dxa"/>
          </w:tcPr>
          <w:p w14:paraId="0D333629" w14:textId="77777777" w:rsidR="000917F6" w:rsidRPr="008A5282" w:rsidRDefault="000917F6">
            <w:pPr>
              <w:pStyle w:val="TableBody"/>
            </w:pPr>
          </w:p>
        </w:tc>
        <w:tc>
          <w:tcPr>
            <w:tcW w:w="1260" w:type="dxa"/>
          </w:tcPr>
          <w:p w14:paraId="1CE4DB04" w14:textId="77777777" w:rsidR="000917F6" w:rsidRPr="008A5282" w:rsidRDefault="000917F6">
            <w:pPr>
              <w:pStyle w:val="TableBody"/>
            </w:pPr>
          </w:p>
        </w:tc>
        <w:tc>
          <w:tcPr>
            <w:tcW w:w="1620" w:type="dxa"/>
          </w:tcPr>
          <w:p w14:paraId="7FC395F8" w14:textId="77777777" w:rsidR="000917F6" w:rsidRPr="008A5282" w:rsidRDefault="000917F6">
            <w:pPr>
              <w:pStyle w:val="TableBody"/>
            </w:pPr>
          </w:p>
        </w:tc>
        <w:tc>
          <w:tcPr>
            <w:tcW w:w="1800" w:type="dxa"/>
          </w:tcPr>
          <w:p w14:paraId="71417BE8" w14:textId="384DF6EB" w:rsidR="000917F6" w:rsidRPr="008A5282" w:rsidRDefault="000917F6">
            <w:pPr>
              <w:pStyle w:val="TableBody"/>
            </w:pPr>
          </w:p>
        </w:tc>
        <w:tc>
          <w:tcPr>
            <w:tcW w:w="1890" w:type="dxa"/>
          </w:tcPr>
          <w:p w14:paraId="783B701C" w14:textId="557DE54F" w:rsidR="000917F6" w:rsidRPr="008A5282" w:rsidRDefault="000917F6">
            <w:pPr>
              <w:pStyle w:val="TableBody"/>
            </w:pPr>
          </w:p>
        </w:tc>
      </w:tr>
      <w:tr w:rsidR="008826F7" w14:paraId="125299DE" w14:textId="77777777" w:rsidTr="00F24ED0">
        <w:tc>
          <w:tcPr>
            <w:tcW w:w="1813" w:type="dxa"/>
          </w:tcPr>
          <w:p w14:paraId="575D8065" w14:textId="69ED379D" w:rsidR="000917F6" w:rsidRDefault="000917F6">
            <w:pPr>
              <w:pStyle w:val="TableBody"/>
            </w:pPr>
          </w:p>
        </w:tc>
        <w:tc>
          <w:tcPr>
            <w:tcW w:w="1620" w:type="dxa"/>
          </w:tcPr>
          <w:p w14:paraId="519353D3" w14:textId="77777777" w:rsidR="000917F6" w:rsidRPr="008A5282" w:rsidRDefault="000917F6">
            <w:pPr>
              <w:pStyle w:val="TableBody"/>
            </w:pPr>
          </w:p>
        </w:tc>
        <w:tc>
          <w:tcPr>
            <w:tcW w:w="1260" w:type="dxa"/>
          </w:tcPr>
          <w:p w14:paraId="16C4AB29" w14:textId="77777777" w:rsidR="000917F6" w:rsidRPr="008A5282" w:rsidRDefault="000917F6">
            <w:pPr>
              <w:pStyle w:val="TableBody"/>
            </w:pPr>
          </w:p>
        </w:tc>
        <w:tc>
          <w:tcPr>
            <w:tcW w:w="1620" w:type="dxa"/>
          </w:tcPr>
          <w:p w14:paraId="196B33B3" w14:textId="77777777" w:rsidR="000917F6" w:rsidRPr="008A5282" w:rsidRDefault="000917F6">
            <w:pPr>
              <w:pStyle w:val="TableBody"/>
            </w:pPr>
          </w:p>
        </w:tc>
        <w:tc>
          <w:tcPr>
            <w:tcW w:w="1800" w:type="dxa"/>
          </w:tcPr>
          <w:p w14:paraId="39138A18" w14:textId="21DF3A8F" w:rsidR="000917F6" w:rsidRPr="008A5282" w:rsidRDefault="000917F6">
            <w:pPr>
              <w:pStyle w:val="TableBody"/>
            </w:pPr>
          </w:p>
        </w:tc>
        <w:tc>
          <w:tcPr>
            <w:tcW w:w="1890" w:type="dxa"/>
          </w:tcPr>
          <w:p w14:paraId="3DA587AC" w14:textId="59D2D865" w:rsidR="000917F6" w:rsidRPr="008A5282" w:rsidRDefault="000917F6">
            <w:pPr>
              <w:pStyle w:val="TableBody"/>
            </w:pPr>
          </w:p>
        </w:tc>
      </w:tr>
      <w:bookmarkEnd w:id="0"/>
    </w:tbl>
    <w:p w14:paraId="2EBBF0CE" w14:textId="77777777" w:rsidR="00150919" w:rsidRDefault="00150919" w:rsidP="00FA578D">
      <w:pPr>
        <w:pStyle w:val="BodyTextIndent"/>
        <w:ind w:left="0"/>
      </w:pPr>
    </w:p>
    <w:tbl>
      <w:tblPr>
        <w:tblStyle w:val="APHLTableHeader"/>
        <w:tblW w:w="10008" w:type="dxa"/>
        <w:tblInd w:w="77" w:type="dxa"/>
        <w:tblLook w:val="04A0" w:firstRow="1" w:lastRow="0" w:firstColumn="1" w:lastColumn="0" w:noHBand="0" w:noVBand="1"/>
      </w:tblPr>
      <w:tblGrid>
        <w:gridCol w:w="1813"/>
        <w:gridCol w:w="1620"/>
        <w:gridCol w:w="1260"/>
        <w:gridCol w:w="1617"/>
        <w:gridCol w:w="1803"/>
        <w:gridCol w:w="1895"/>
      </w:tblGrid>
      <w:tr w:rsidR="008E4FEE" w14:paraId="4BACA4B4" w14:textId="77777777" w:rsidTr="00F24ED0">
        <w:trPr>
          <w:cnfStyle w:val="100000000000" w:firstRow="1" w:lastRow="0" w:firstColumn="0" w:lastColumn="0" w:oddVBand="0" w:evenVBand="0" w:oddHBand="0" w:evenHBand="0" w:firstRowFirstColumn="0" w:firstRowLastColumn="0" w:lastRowFirstColumn="0" w:lastRowLastColumn="0"/>
        </w:trPr>
        <w:tc>
          <w:tcPr>
            <w:tcW w:w="0" w:type="dxa"/>
          </w:tcPr>
          <w:p w14:paraId="72480342" w14:textId="3B38FE31" w:rsidR="008A5282" w:rsidRDefault="008A5282" w:rsidP="008A5282">
            <w:pPr>
              <w:pStyle w:val="TableHeader"/>
            </w:pPr>
            <w:r>
              <w:t>EXTERNAL Exercises</w:t>
            </w:r>
          </w:p>
        </w:tc>
        <w:tc>
          <w:tcPr>
            <w:tcW w:w="0" w:type="dxa"/>
          </w:tcPr>
          <w:p w14:paraId="4FB1E0F4" w14:textId="77777777" w:rsidR="008A5282" w:rsidRDefault="008A5282" w:rsidP="008A5282">
            <w:pPr>
              <w:pStyle w:val="TableHeader"/>
            </w:pPr>
            <w:r>
              <w:t>Target Audience</w:t>
            </w:r>
          </w:p>
        </w:tc>
        <w:tc>
          <w:tcPr>
            <w:tcW w:w="0" w:type="dxa"/>
          </w:tcPr>
          <w:p w14:paraId="760FD2B8" w14:textId="26264BB9" w:rsidR="008A5282" w:rsidRDefault="008A5282" w:rsidP="008A5282">
            <w:pPr>
              <w:pStyle w:val="TableHeader"/>
            </w:pPr>
            <w:r w:rsidRPr="008A5282">
              <w:t xml:space="preserve">Occurrence </w:t>
            </w:r>
            <w:r w:rsidRPr="008A5282">
              <w:br/>
            </w:r>
            <w:r>
              <w:t>P</w:t>
            </w:r>
            <w:r w:rsidRPr="008A5282">
              <w:t xml:space="preserve">er </w:t>
            </w:r>
            <w:r>
              <w:t>Y</w:t>
            </w:r>
            <w:r w:rsidRPr="008A5282">
              <w:t>ear</w:t>
            </w:r>
          </w:p>
        </w:tc>
        <w:tc>
          <w:tcPr>
            <w:tcW w:w="0" w:type="dxa"/>
          </w:tcPr>
          <w:p w14:paraId="5813D421" w14:textId="0F0D035E" w:rsidR="008A5282" w:rsidRDefault="008E4FEE" w:rsidP="008A5282">
            <w:pPr>
              <w:pStyle w:val="TableHeader"/>
            </w:pPr>
            <w:r>
              <w:t>POC</w:t>
            </w:r>
            <w:r w:rsidR="008A5282" w:rsidRPr="008A5282">
              <w:t xml:space="preserve"> Name</w:t>
            </w:r>
          </w:p>
        </w:tc>
        <w:tc>
          <w:tcPr>
            <w:tcW w:w="1803" w:type="dxa"/>
          </w:tcPr>
          <w:p w14:paraId="0BBDD66D" w14:textId="44C30113" w:rsidR="008A5282" w:rsidRDefault="008E4FEE" w:rsidP="008A5282">
            <w:pPr>
              <w:pStyle w:val="TableHeader"/>
            </w:pPr>
            <w:r>
              <w:t>POC</w:t>
            </w:r>
            <w:r w:rsidR="008A5282" w:rsidRPr="008A5282">
              <w:t xml:space="preserve"> Email/Phone</w:t>
            </w:r>
          </w:p>
        </w:tc>
        <w:tc>
          <w:tcPr>
            <w:tcW w:w="1895" w:type="dxa"/>
          </w:tcPr>
          <w:p w14:paraId="0CD7BE4F" w14:textId="76F52BA3" w:rsidR="008A5282" w:rsidRDefault="008A5282" w:rsidP="008A5282">
            <w:pPr>
              <w:pStyle w:val="TableHeader"/>
            </w:pPr>
            <w:r w:rsidRPr="008A5282">
              <w:t>List of Resources</w:t>
            </w:r>
          </w:p>
        </w:tc>
      </w:tr>
      <w:tr w:rsidR="00150919" w14:paraId="71DCF906" w14:textId="77777777" w:rsidTr="00F24ED0">
        <w:tc>
          <w:tcPr>
            <w:tcW w:w="1813" w:type="dxa"/>
          </w:tcPr>
          <w:p w14:paraId="39377C96" w14:textId="77777777" w:rsidR="00150919" w:rsidRDefault="00150919">
            <w:pPr>
              <w:pStyle w:val="TableBody"/>
            </w:pPr>
          </w:p>
        </w:tc>
        <w:tc>
          <w:tcPr>
            <w:tcW w:w="1620" w:type="dxa"/>
          </w:tcPr>
          <w:p w14:paraId="20B34F40" w14:textId="77777777" w:rsidR="00150919" w:rsidRDefault="00150919">
            <w:pPr>
              <w:pStyle w:val="TableBody"/>
            </w:pPr>
          </w:p>
        </w:tc>
        <w:tc>
          <w:tcPr>
            <w:tcW w:w="1260" w:type="dxa"/>
          </w:tcPr>
          <w:p w14:paraId="19F40C0A" w14:textId="77777777" w:rsidR="00150919" w:rsidRDefault="00150919">
            <w:pPr>
              <w:pStyle w:val="TableBody"/>
            </w:pPr>
          </w:p>
        </w:tc>
        <w:tc>
          <w:tcPr>
            <w:tcW w:w="1617" w:type="dxa"/>
          </w:tcPr>
          <w:p w14:paraId="427EA18B" w14:textId="77777777" w:rsidR="00150919" w:rsidRDefault="00150919">
            <w:pPr>
              <w:pStyle w:val="TableBody"/>
            </w:pPr>
          </w:p>
        </w:tc>
        <w:tc>
          <w:tcPr>
            <w:tcW w:w="1803" w:type="dxa"/>
          </w:tcPr>
          <w:p w14:paraId="0F081708" w14:textId="77777777" w:rsidR="00150919" w:rsidRDefault="00150919">
            <w:pPr>
              <w:pStyle w:val="TableBody"/>
            </w:pPr>
          </w:p>
        </w:tc>
        <w:tc>
          <w:tcPr>
            <w:tcW w:w="1895" w:type="dxa"/>
          </w:tcPr>
          <w:p w14:paraId="446856F6" w14:textId="77777777" w:rsidR="00150919" w:rsidRDefault="00150919">
            <w:pPr>
              <w:pStyle w:val="TableBody"/>
            </w:pPr>
          </w:p>
        </w:tc>
      </w:tr>
      <w:tr w:rsidR="00150919" w14:paraId="230AA580" w14:textId="77777777" w:rsidTr="00F24ED0">
        <w:trPr>
          <w:cnfStyle w:val="000000010000" w:firstRow="0" w:lastRow="0" w:firstColumn="0" w:lastColumn="0" w:oddVBand="0" w:evenVBand="0" w:oddHBand="0" w:evenHBand="1" w:firstRowFirstColumn="0" w:firstRowLastColumn="0" w:lastRowFirstColumn="0" w:lastRowLastColumn="0"/>
        </w:trPr>
        <w:tc>
          <w:tcPr>
            <w:tcW w:w="1813" w:type="dxa"/>
          </w:tcPr>
          <w:p w14:paraId="454A5D55" w14:textId="77777777" w:rsidR="00150919" w:rsidRDefault="00150919">
            <w:pPr>
              <w:pStyle w:val="TableBody"/>
            </w:pPr>
          </w:p>
        </w:tc>
        <w:tc>
          <w:tcPr>
            <w:tcW w:w="1620" w:type="dxa"/>
          </w:tcPr>
          <w:p w14:paraId="50EB4CFC" w14:textId="77777777" w:rsidR="00150919" w:rsidRDefault="00150919">
            <w:pPr>
              <w:pStyle w:val="TableBody"/>
            </w:pPr>
          </w:p>
        </w:tc>
        <w:tc>
          <w:tcPr>
            <w:tcW w:w="1260" w:type="dxa"/>
          </w:tcPr>
          <w:p w14:paraId="6DF547D8" w14:textId="77777777" w:rsidR="00150919" w:rsidRDefault="00150919">
            <w:pPr>
              <w:pStyle w:val="TableBody"/>
            </w:pPr>
          </w:p>
        </w:tc>
        <w:tc>
          <w:tcPr>
            <w:tcW w:w="1617" w:type="dxa"/>
          </w:tcPr>
          <w:p w14:paraId="75D223AD" w14:textId="77777777" w:rsidR="00150919" w:rsidRDefault="00150919">
            <w:pPr>
              <w:pStyle w:val="TableBody"/>
            </w:pPr>
          </w:p>
        </w:tc>
        <w:tc>
          <w:tcPr>
            <w:tcW w:w="1803" w:type="dxa"/>
          </w:tcPr>
          <w:p w14:paraId="19AF8794" w14:textId="77777777" w:rsidR="00150919" w:rsidRDefault="00150919">
            <w:pPr>
              <w:pStyle w:val="TableBody"/>
            </w:pPr>
          </w:p>
        </w:tc>
        <w:tc>
          <w:tcPr>
            <w:tcW w:w="1895" w:type="dxa"/>
          </w:tcPr>
          <w:p w14:paraId="7DF1099C" w14:textId="77777777" w:rsidR="00150919" w:rsidRDefault="00150919">
            <w:pPr>
              <w:pStyle w:val="TableBody"/>
            </w:pPr>
          </w:p>
        </w:tc>
      </w:tr>
      <w:tr w:rsidR="00150919" w14:paraId="51DB0879" w14:textId="77777777" w:rsidTr="00F24ED0">
        <w:tc>
          <w:tcPr>
            <w:tcW w:w="1813" w:type="dxa"/>
          </w:tcPr>
          <w:p w14:paraId="6A7BF4D7" w14:textId="77777777" w:rsidR="00150919" w:rsidRDefault="00150919">
            <w:pPr>
              <w:pStyle w:val="TableBody"/>
            </w:pPr>
          </w:p>
        </w:tc>
        <w:tc>
          <w:tcPr>
            <w:tcW w:w="1620" w:type="dxa"/>
          </w:tcPr>
          <w:p w14:paraId="306CD80A" w14:textId="77777777" w:rsidR="00150919" w:rsidRDefault="00150919">
            <w:pPr>
              <w:pStyle w:val="TableBody"/>
            </w:pPr>
          </w:p>
        </w:tc>
        <w:tc>
          <w:tcPr>
            <w:tcW w:w="1260" w:type="dxa"/>
          </w:tcPr>
          <w:p w14:paraId="5AA8BBBE" w14:textId="77777777" w:rsidR="00150919" w:rsidRDefault="00150919">
            <w:pPr>
              <w:pStyle w:val="TableBody"/>
            </w:pPr>
          </w:p>
        </w:tc>
        <w:tc>
          <w:tcPr>
            <w:tcW w:w="1617" w:type="dxa"/>
          </w:tcPr>
          <w:p w14:paraId="16374623" w14:textId="77777777" w:rsidR="00150919" w:rsidRDefault="00150919">
            <w:pPr>
              <w:pStyle w:val="TableBody"/>
            </w:pPr>
          </w:p>
        </w:tc>
        <w:tc>
          <w:tcPr>
            <w:tcW w:w="1803" w:type="dxa"/>
          </w:tcPr>
          <w:p w14:paraId="618A6595" w14:textId="77777777" w:rsidR="00150919" w:rsidRDefault="00150919">
            <w:pPr>
              <w:pStyle w:val="TableBody"/>
            </w:pPr>
          </w:p>
        </w:tc>
        <w:tc>
          <w:tcPr>
            <w:tcW w:w="1895" w:type="dxa"/>
          </w:tcPr>
          <w:p w14:paraId="1568002A" w14:textId="77777777" w:rsidR="00150919" w:rsidRDefault="00150919">
            <w:pPr>
              <w:pStyle w:val="TableBody"/>
            </w:pPr>
          </w:p>
        </w:tc>
      </w:tr>
    </w:tbl>
    <w:p w14:paraId="120D98F1" w14:textId="0EE2C2ED" w:rsidR="00984613" w:rsidRDefault="00984613" w:rsidP="00984613">
      <w:pPr>
        <w:pStyle w:val="Questions"/>
      </w:pPr>
      <w:r>
        <w:t xml:space="preserve">List the internal and external collaborators/partners/resources you commonly </w:t>
      </w:r>
      <w:proofErr w:type="spellStart"/>
      <w:r>
        <w:t>use</w:t>
      </w:r>
      <w:proofErr w:type="spellEnd"/>
      <w:r>
        <w:t xml:space="preserve"> to perform your role (</w:t>
      </w:r>
      <w:r w:rsidRPr="00E74BBA">
        <w:t xml:space="preserve">e.g., other internal/external safety professionals, occupational health physician/clinic, </w:t>
      </w:r>
      <w:r w:rsidR="008944F7">
        <w:t>s</w:t>
      </w:r>
      <w:r w:rsidRPr="00E74BBA">
        <w:t xml:space="preserve">tate </w:t>
      </w:r>
      <w:r w:rsidR="008944F7">
        <w:t>d</w:t>
      </w:r>
      <w:r w:rsidRPr="00E74BBA">
        <w:t xml:space="preserve">epartment of </w:t>
      </w:r>
      <w:r w:rsidR="008944F7">
        <w:t>h</w:t>
      </w:r>
      <w:r w:rsidRPr="00E74BBA">
        <w:t xml:space="preserve">ealth POCs, local/county POCs, </w:t>
      </w:r>
      <w:r w:rsidR="008944F7">
        <w:t>s</w:t>
      </w:r>
      <w:r w:rsidRPr="00E74BBA">
        <w:t xml:space="preserve">entinel </w:t>
      </w:r>
      <w:r w:rsidR="008944F7">
        <w:t>l</w:t>
      </w:r>
      <w:r w:rsidRPr="00E74BBA">
        <w:t>aboratory POCs, emergency response partners, training partners, etc.)</w:t>
      </w:r>
    </w:p>
    <w:tbl>
      <w:tblPr>
        <w:tblStyle w:val="APHLTableHeader"/>
        <w:tblW w:w="10008" w:type="dxa"/>
        <w:tblLook w:val="04A0" w:firstRow="1" w:lastRow="0" w:firstColumn="1" w:lastColumn="0" w:noHBand="0" w:noVBand="1"/>
      </w:tblPr>
      <w:tblGrid>
        <w:gridCol w:w="6318"/>
        <w:gridCol w:w="1800"/>
        <w:gridCol w:w="1890"/>
      </w:tblGrid>
      <w:tr w:rsidR="00251C36" w14:paraId="0F14B6FA" w14:textId="77777777" w:rsidTr="00F24ED0">
        <w:trPr>
          <w:cnfStyle w:val="100000000000" w:firstRow="1" w:lastRow="0" w:firstColumn="0" w:lastColumn="0" w:oddVBand="0" w:evenVBand="0" w:oddHBand="0" w:evenHBand="0" w:firstRowFirstColumn="0" w:firstRowLastColumn="0" w:lastRowFirstColumn="0" w:lastRowLastColumn="0"/>
        </w:trPr>
        <w:tc>
          <w:tcPr>
            <w:tcW w:w="6318" w:type="dxa"/>
          </w:tcPr>
          <w:p w14:paraId="6C7A35A5" w14:textId="3B0676E9" w:rsidR="00251C36" w:rsidRPr="008A5282" w:rsidRDefault="00251C36" w:rsidP="002E7C21">
            <w:pPr>
              <w:pStyle w:val="TableHeader"/>
            </w:pPr>
            <w:r w:rsidRPr="008A5282">
              <w:t>INTERNAL</w:t>
            </w:r>
            <w:r w:rsidR="00D1737B">
              <w:t xml:space="preserve"> collaborators/partners/resources</w:t>
            </w:r>
          </w:p>
        </w:tc>
        <w:tc>
          <w:tcPr>
            <w:tcW w:w="1800" w:type="dxa"/>
          </w:tcPr>
          <w:p w14:paraId="435F3859" w14:textId="3C1DE331" w:rsidR="00251C36" w:rsidRPr="008A5282" w:rsidRDefault="00633D70" w:rsidP="002E7C21">
            <w:pPr>
              <w:pStyle w:val="TableHeader"/>
            </w:pPr>
            <w:r>
              <w:t>POC</w:t>
            </w:r>
            <w:r w:rsidR="00251C36" w:rsidRPr="008A5282">
              <w:t xml:space="preserve"> Name</w:t>
            </w:r>
          </w:p>
        </w:tc>
        <w:tc>
          <w:tcPr>
            <w:tcW w:w="1890" w:type="dxa"/>
          </w:tcPr>
          <w:p w14:paraId="3701754A" w14:textId="530580DC" w:rsidR="00251C36" w:rsidRPr="008A5282" w:rsidRDefault="00633D70" w:rsidP="002E7C21">
            <w:pPr>
              <w:pStyle w:val="TableHeader"/>
            </w:pPr>
            <w:r>
              <w:t>POC</w:t>
            </w:r>
            <w:r w:rsidR="00251C36" w:rsidRPr="008A5282">
              <w:t xml:space="preserve"> Email/Phone</w:t>
            </w:r>
          </w:p>
        </w:tc>
      </w:tr>
      <w:tr w:rsidR="00251C36" w14:paraId="6D3EAA5B" w14:textId="77777777" w:rsidTr="00F24ED0">
        <w:tc>
          <w:tcPr>
            <w:tcW w:w="6318" w:type="dxa"/>
          </w:tcPr>
          <w:p w14:paraId="28BC515D" w14:textId="77777777" w:rsidR="00251C36" w:rsidRDefault="00251C36" w:rsidP="002E7C21">
            <w:pPr>
              <w:pStyle w:val="TableBody"/>
            </w:pPr>
          </w:p>
        </w:tc>
        <w:tc>
          <w:tcPr>
            <w:tcW w:w="1800" w:type="dxa"/>
          </w:tcPr>
          <w:p w14:paraId="700BED9E" w14:textId="77777777" w:rsidR="00251C36" w:rsidRPr="008A5282" w:rsidRDefault="00251C36" w:rsidP="002E7C21">
            <w:pPr>
              <w:pStyle w:val="TableBody"/>
            </w:pPr>
          </w:p>
        </w:tc>
        <w:tc>
          <w:tcPr>
            <w:tcW w:w="1890" w:type="dxa"/>
          </w:tcPr>
          <w:p w14:paraId="14A7B465" w14:textId="77777777" w:rsidR="00251C36" w:rsidRPr="008A5282" w:rsidRDefault="00251C36" w:rsidP="002E7C21">
            <w:pPr>
              <w:pStyle w:val="TableBody"/>
            </w:pPr>
          </w:p>
        </w:tc>
      </w:tr>
      <w:tr w:rsidR="00251C36" w14:paraId="745B28D8" w14:textId="77777777" w:rsidTr="00F24ED0">
        <w:trPr>
          <w:cnfStyle w:val="000000010000" w:firstRow="0" w:lastRow="0" w:firstColumn="0" w:lastColumn="0" w:oddVBand="0" w:evenVBand="0" w:oddHBand="0" w:evenHBand="1" w:firstRowFirstColumn="0" w:firstRowLastColumn="0" w:lastRowFirstColumn="0" w:lastRowLastColumn="0"/>
        </w:trPr>
        <w:tc>
          <w:tcPr>
            <w:tcW w:w="6318" w:type="dxa"/>
          </w:tcPr>
          <w:p w14:paraId="181A4B57" w14:textId="77777777" w:rsidR="00251C36" w:rsidRDefault="00251C36" w:rsidP="002E7C21">
            <w:pPr>
              <w:pStyle w:val="TableBody"/>
            </w:pPr>
          </w:p>
        </w:tc>
        <w:tc>
          <w:tcPr>
            <w:tcW w:w="1800" w:type="dxa"/>
          </w:tcPr>
          <w:p w14:paraId="578444CE" w14:textId="77777777" w:rsidR="00251C36" w:rsidRPr="008A5282" w:rsidRDefault="00251C36" w:rsidP="002E7C21">
            <w:pPr>
              <w:pStyle w:val="TableBody"/>
            </w:pPr>
          </w:p>
        </w:tc>
        <w:tc>
          <w:tcPr>
            <w:tcW w:w="1890" w:type="dxa"/>
          </w:tcPr>
          <w:p w14:paraId="08506928" w14:textId="77777777" w:rsidR="00251C36" w:rsidRPr="008A5282" w:rsidRDefault="00251C36" w:rsidP="002E7C21">
            <w:pPr>
              <w:pStyle w:val="TableBody"/>
            </w:pPr>
          </w:p>
        </w:tc>
      </w:tr>
      <w:tr w:rsidR="00251C36" w14:paraId="632A9573" w14:textId="77777777" w:rsidTr="00F24ED0">
        <w:tc>
          <w:tcPr>
            <w:tcW w:w="6318" w:type="dxa"/>
          </w:tcPr>
          <w:p w14:paraId="683AC972" w14:textId="77777777" w:rsidR="00251C36" w:rsidRDefault="00251C36" w:rsidP="002E7C21">
            <w:pPr>
              <w:pStyle w:val="TableBody"/>
            </w:pPr>
          </w:p>
        </w:tc>
        <w:tc>
          <w:tcPr>
            <w:tcW w:w="1800" w:type="dxa"/>
          </w:tcPr>
          <w:p w14:paraId="7B5257C5" w14:textId="77777777" w:rsidR="00251C36" w:rsidRPr="008A5282" w:rsidRDefault="00251C36" w:rsidP="002E7C21">
            <w:pPr>
              <w:pStyle w:val="TableBody"/>
            </w:pPr>
          </w:p>
        </w:tc>
        <w:tc>
          <w:tcPr>
            <w:tcW w:w="1890" w:type="dxa"/>
          </w:tcPr>
          <w:p w14:paraId="20FE0B6B" w14:textId="77777777" w:rsidR="00251C36" w:rsidRPr="008A5282" w:rsidRDefault="00251C36" w:rsidP="002E7C21">
            <w:pPr>
              <w:pStyle w:val="TableBody"/>
            </w:pPr>
          </w:p>
        </w:tc>
      </w:tr>
    </w:tbl>
    <w:p w14:paraId="70CDBA4E" w14:textId="77777777" w:rsidR="00133E80" w:rsidRPr="00133E80" w:rsidRDefault="00133E80" w:rsidP="009C248D"/>
    <w:tbl>
      <w:tblPr>
        <w:tblStyle w:val="APHLTableHeader"/>
        <w:tblW w:w="10003" w:type="dxa"/>
        <w:tblInd w:w="77" w:type="dxa"/>
        <w:tblLook w:val="04A0" w:firstRow="1" w:lastRow="0" w:firstColumn="1" w:lastColumn="0" w:noHBand="0" w:noVBand="1"/>
      </w:tblPr>
      <w:tblGrid>
        <w:gridCol w:w="6313"/>
        <w:gridCol w:w="1805"/>
        <w:gridCol w:w="1885"/>
      </w:tblGrid>
      <w:tr w:rsidR="00251C36" w14:paraId="1A809F9A" w14:textId="77777777" w:rsidTr="00F24ED0">
        <w:trPr>
          <w:cnfStyle w:val="100000000000" w:firstRow="1" w:lastRow="0" w:firstColumn="0" w:lastColumn="0" w:oddVBand="0" w:evenVBand="0" w:oddHBand="0" w:evenHBand="0" w:firstRowFirstColumn="0" w:firstRowLastColumn="0" w:lastRowFirstColumn="0" w:lastRowLastColumn="0"/>
        </w:trPr>
        <w:tc>
          <w:tcPr>
            <w:tcW w:w="6313" w:type="dxa"/>
          </w:tcPr>
          <w:p w14:paraId="620660A2" w14:textId="5DF587C2" w:rsidR="00251C36" w:rsidRPr="008A5282" w:rsidRDefault="00251C36" w:rsidP="002E7C21">
            <w:pPr>
              <w:pStyle w:val="TableHeader"/>
            </w:pPr>
            <w:r>
              <w:lastRenderedPageBreak/>
              <w:t>EXTERNAL</w:t>
            </w:r>
            <w:r w:rsidR="00D1737B">
              <w:t xml:space="preserve"> collaborators/partners/resources</w:t>
            </w:r>
          </w:p>
        </w:tc>
        <w:tc>
          <w:tcPr>
            <w:tcW w:w="1805" w:type="dxa"/>
          </w:tcPr>
          <w:p w14:paraId="29B6044A" w14:textId="6927D40E" w:rsidR="00251C36" w:rsidRPr="008A5282" w:rsidRDefault="00633D70" w:rsidP="002E7C21">
            <w:pPr>
              <w:pStyle w:val="TableHeader"/>
            </w:pPr>
            <w:r>
              <w:t>POC</w:t>
            </w:r>
            <w:r w:rsidR="00251C36" w:rsidRPr="008A5282">
              <w:t xml:space="preserve"> Name</w:t>
            </w:r>
          </w:p>
        </w:tc>
        <w:tc>
          <w:tcPr>
            <w:tcW w:w="1885" w:type="dxa"/>
          </w:tcPr>
          <w:p w14:paraId="46CF51C4" w14:textId="0A1B2B0F" w:rsidR="00251C36" w:rsidRPr="008A5282" w:rsidRDefault="00633D70" w:rsidP="002E7C21">
            <w:pPr>
              <w:pStyle w:val="TableHeader"/>
            </w:pPr>
            <w:r>
              <w:t>POC</w:t>
            </w:r>
            <w:r w:rsidR="00251C36" w:rsidRPr="008A5282">
              <w:t xml:space="preserve"> Email/Phone</w:t>
            </w:r>
          </w:p>
        </w:tc>
      </w:tr>
      <w:tr w:rsidR="00251C36" w14:paraId="1B01F0F2" w14:textId="77777777" w:rsidTr="00F24ED0">
        <w:tc>
          <w:tcPr>
            <w:tcW w:w="6313" w:type="dxa"/>
          </w:tcPr>
          <w:p w14:paraId="537790CA" w14:textId="77777777" w:rsidR="00251C36" w:rsidRDefault="00251C36" w:rsidP="002E7C21">
            <w:pPr>
              <w:pStyle w:val="TableBody"/>
            </w:pPr>
          </w:p>
        </w:tc>
        <w:tc>
          <w:tcPr>
            <w:tcW w:w="1805" w:type="dxa"/>
          </w:tcPr>
          <w:p w14:paraId="2CFA77EA" w14:textId="77777777" w:rsidR="00251C36" w:rsidRPr="008A5282" w:rsidRDefault="00251C36" w:rsidP="002E7C21">
            <w:pPr>
              <w:pStyle w:val="TableBody"/>
            </w:pPr>
          </w:p>
        </w:tc>
        <w:tc>
          <w:tcPr>
            <w:tcW w:w="1885" w:type="dxa"/>
          </w:tcPr>
          <w:p w14:paraId="1FD72061" w14:textId="77777777" w:rsidR="00251C36" w:rsidRPr="008A5282" w:rsidRDefault="00251C36" w:rsidP="002E7C21">
            <w:pPr>
              <w:pStyle w:val="TableBody"/>
            </w:pPr>
          </w:p>
        </w:tc>
      </w:tr>
      <w:tr w:rsidR="00251C36" w14:paraId="04AA46E2" w14:textId="77777777" w:rsidTr="00F24ED0">
        <w:trPr>
          <w:cnfStyle w:val="000000010000" w:firstRow="0" w:lastRow="0" w:firstColumn="0" w:lastColumn="0" w:oddVBand="0" w:evenVBand="0" w:oddHBand="0" w:evenHBand="1" w:firstRowFirstColumn="0" w:firstRowLastColumn="0" w:lastRowFirstColumn="0" w:lastRowLastColumn="0"/>
        </w:trPr>
        <w:tc>
          <w:tcPr>
            <w:tcW w:w="6313" w:type="dxa"/>
          </w:tcPr>
          <w:p w14:paraId="3485473C" w14:textId="77777777" w:rsidR="00251C36" w:rsidRDefault="00251C36" w:rsidP="002E7C21">
            <w:pPr>
              <w:pStyle w:val="TableBody"/>
            </w:pPr>
          </w:p>
        </w:tc>
        <w:tc>
          <w:tcPr>
            <w:tcW w:w="1805" w:type="dxa"/>
          </w:tcPr>
          <w:p w14:paraId="780AA209" w14:textId="77777777" w:rsidR="00251C36" w:rsidRPr="008A5282" w:rsidRDefault="00251C36" w:rsidP="002E7C21">
            <w:pPr>
              <w:pStyle w:val="TableBody"/>
            </w:pPr>
          </w:p>
        </w:tc>
        <w:tc>
          <w:tcPr>
            <w:tcW w:w="1885" w:type="dxa"/>
          </w:tcPr>
          <w:p w14:paraId="4AF719EC" w14:textId="77777777" w:rsidR="00251C36" w:rsidRPr="008A5282" w:rsidRDefault="00251C36" w:rsidP="002E7C21">
            <w:pPr>
              <w:pStyle w:val="TableBody"/>
            </w:pPr>
          </w:p>
        </w:tc>
      </w:tr>
      <w:tr w:rsidR="00251C36" w14:paraId="204C07AB" w14:textId="77777777" w:rsidTr="00F24ED0">
        <w:tc>
          <w:tcPr>
            <w:tcW w:w="6313" w:type="dxa"/>
          </w:tcPr>
          <w:p w14:paraId="136DFEE8" w14:textId="77777777" w:rsidR="00251C36" w:rsidRDefault="00251C36" w:rsidP="002E7C21">
            <w:pPr>
              <w:pStyle w:val="TableBody"/>
            </w:pPr>
          </w:p>
        </w:tc>
        <w:tc>
          <w:tcPr>
            <w:tcW w:w="1805" w:type="dxa"/>
          </w:tcPr>
          <w:p w14:paraId="7DD8C399" w14:textId="77777777" w:rsidR="00251C36" w:rsidRPr="008A5282" w:rsidRDefault="00251C36" w:rsidP="002E7C21">
            <w:pPr>
              <w:pStyle w:val="TableBody"/>
            </w:pPr>
          </w:p>
        </w:tc>
        <w:tc>
          <w:tcPr>
            <w:tcW w:w="1885" w:type="dxa"/>
          </w:tcPr>
          <w:p w14:paraId="7FD4C30F" w14:textId="77777777" w:rsidR="00251C36" w:rsidRPr="008A5282" w:rsidRDefault="00251C36" w:rsidP="002E7C21">
            <w:pPr>
              <w:pStyle w:val="TableBody"/>
            </w:pPr>
          </w:p>
        </w:tc>
      </w:tr>
    </w:tbl>
    <w:p w14:paraId="303FD801" w14:textId="737EB81B" w:rsidR="00CC3CB2" w:rsidRPr="00CC3CB2" w:rsidRDefault="00D94EF2" w:rsidP="00CC3CB2">
      <w:pPr>
        <w:pStyle w:val="Heading2"/>
      </w:pPr>
      <w:r>
        <w:t>Internal Operations</w:t>
      </w:r>
    </w:p>
    <w:p w14:paraId="5BB1CC77" w14:textId="77777777" w:rsidR="00D71F89" w:rsidRDefault="00D94EF2" w:rsidP="00B42D83">
      <w:pPr>
        <w:pStyle w:val="Questions"/>
      </w:pPr>
      <w:r>
        <w:t>What do you consider important tools to encourage laboratory safety and best practices at your facility?</w:t>
      </w:r>
    </w:p>
    <w:p w14:paraId="0735CA90" w14:textId="77777777" w:rsidR="00D71F89" w:rsidRDefault="00A601AB" w:rsidP="00B42D83">
      <w:pPr>
        <w:pStyle w:val="Questions"/>
      </w:pPr>
      <w:r>
        <w:t>How have you effectively communicated laboratory safety at your organization?</w:t>
      </w:r>
    </w:p>
    <w:p w14:paraId="4768EB82" w14:textId="0298AE0E" w:rsidR="00D71F89" w:rsidRDefault="00A601AB" w:rsidP="00B42D83">
      <w:pPr>
        <w:pStyle w:val="Questions"/>
      </w:pPr>
      <w:r>
        <w:t>What are your most</w:t>
      </w:r>
      <w:r w:rsidR="00C8639D">
        <w:t xml:space="preserve"> valuable (written/online) resources for laboratory biosafety/biosecurity regulations? </w:t>
      </w:r>
    </w:p>
    <w:p w14:paraId="1B239C85" w14:textId="77777777" w:rsidR="004D4A49" w:rsidRDefault="00C8639D" w:rsidP="00B42D83">
      <w:pPr>
        <w:pStyle w:val="Questions"/>
      </w:pPr>
      <w:r>
        <w:t>What methods have proved effective for evaluating your laboratory biosafety/biosecurity pro</w:t>
      </w:r>
      <w:r w:rsidR="00D71F89">
        <w:t>gram?</w:t>
      </w:r>
    </w:p>
    <w:p w14:paraId="58297A03" w14:textId="3B477362" w:rsidR="004D4A49" w:rsidRDefault="00D71F89" w:rsidP="00B42D83">
      <w:pPr>
        <w:pStyle w:val="Questions"/>
      </w:pPr>
      <w:r>
        <w:t xml:space="preserve">What </w:t>
      </w:r>
      <w:proofErr w:type="gramStart"/>
      <w:r>
        <w:t>are</w:t>
      </w:r>
      <w:proofErr w:type="gramEnd"/>
      <w:r>
        <w:t xml:space="preserve"> the key funding/contacts for your laboratory biosafety/biosecurity program?</w:t>
      </w:r>
    </w:p>
    <w:p w14:paraId="4BF6E67E" w14:textId="35A68856" w:rsidR="004D4A49" w:rsidRDefault="004D4A49" w:rsidP="004D4A49">
      <w:pPr>
        <w:pStyle w:val="Heading2"/>
      </w:pPr>
      <w:r>
        <w:t>External Operations</w:t>
      </w:r>
    </w:p>
    <w:p w14:paraId="59F54FFB" w14:textId="4DF342C5" w:rsidR="004D4A49" w:rsidRDefault="004D4A49" w:rsidP="00B42D83">
      <w:pPr>
        <w:pStyle w:val="Questions"/>
      </w:pPr>
      <w:r>
        <w:t xml:space="preserve">If performing outreach to </w:t>
      </w:r>
      <w:r w:rsidR="001F192E">
        <w:t xml:space="preserve">a </w:t>
      </w:r>
      <w:r>
        <w:t>sentinel clinical laboratory in your jurisdiction, how did you build relationships with this community?</w:t>
      </w:r>
    </w:p>
    <w:p w14:paraId="56D8F4D2" w14:textId="07646784" w:rsidR="004D4A49" w:rsidRDefault="004D4A49" w:rsidP="00B42D83">
      <w:pPr>
        <w:pStyle w:val="Questions"/>
      </w:pPr>
      <w:r>
        <w:t>What communication style</w:t>
      </w:r>
      <w:r w:rsidR="00C70627">
        <w:t>s do you find effective in sentinel clinical laboratory outreach?</w:t>
      </w:r>
    </w:p>
    <w:p w14:paraId="1202B97E" w14:textId="663D2CFE" w:rsidR="00C70627" w:rsidRPr="00C70627" w:rsidRDefault="00C70627" w:rsidP="00B42D83">
      <w:pPr>
        <w:pStyle w:val="Questions"/>
      </w:pPr>
      <w:r>
        <w:t>What other tips or tricks would you suggest for performing safety outreach in general?</w:t>
      </w:r>
    </w:p>
    <w:p w14:paraId="4679DBED" w14:textId="77777777" w:rsidR="004D4A49" w:rsidRPr="004D4A49" w:rsidRDefault="004D4A49" w:rsidP="004D4A49">
      <w:pPr>
        <w:pStyle w:val="BodyTextIndent"/>
        <w:ind w:left="0"/>
      </w:pPr>
    </w:p>
    <w:sectPr w:rsidR="004D4A49" w:rsidRPr="004D4A49" w:rsidSect="009810F5">
      <w:footerReference w:type="default" r:id="rId16"/>
      <w:footerReference w:type="first" r:id="rId17"/>
      <w:pgSz w:w="12240" w:h="15840"/>
      <w:pgMar w:top="1080" w:right="1080" w:bottom="72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9CF6A" w14:textId="77777777" w:rsidR="00F6126E" w:rsidRDefault="00F6126E" w:rsidP="00200A4A">
      <w:r>
        <w:separator/>
      </w:r>
    </w:p>
  </w:endnote>
  <w:endnote w:type="continuationSeparator" w:id="0">
    <w:p w14:paraId="4CB2C509" w14:textId="77777777" w:rsidR="00F6126E" w:rsidRDefault="00F6126E" w:rsidP="00200A4A">
      <w:r>
        <w:continuationSeparator/>
      </w:r>
    </w:p>
  </w:endnote>
  <w:endnote w:type="continuationNotice" w:id="1">
    <w:p w14:paraId="39069E71" w14:textId="77777777" w:rsidR="00F6126E" w:rsidRDefault="00F61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97321900"/>
      <w:docPartObj>
        <w:docPartGallery w:val="Page Numbers (Bottom of Page)"/>
        <w:docPartUnique/>
      </w:docPartObj>
    </w:sdtPr>
    <w:sdtEndPr>
      <w:rPr>
        <w:noProof/>
      </w:rPr>
    </w:sdtEndPr>
    <w:sdtContent>
      <w:p w14:paraId="344C43C2" w14:textId="52D75F95" w:rsidR="00AE29CF" w:rsidRPr="00040135" w:rsidRDefault="00E74DBD" w:rsidP="007D117F">
        <w:pPr>
          <w:pStyle w:val="Footer"/>
          <w:jc w:val="right"/>
          <w:rPr>
            <w:sz w:val="16"/>
            <w:szCs w:val="16"/>
          </w:rPr>
        </w:pPr>
        <w:r w:rsidRPr="00250F1C">
          <w:rPr>
            <w:sz w:val="16"/>
            <w:szCs w:val="16"/>
          </w:rPr>
          <w:t xml:space="preserve">Knowledge Retention Toolkit | </w:t>
        </w:r>
        <w:r w:rsidR="006275CE" w:rsidRPr="00250F1C">
          <w:rPr>
            <w:sz w:val="16"/>
            <w:szCs w:val="16"/>
          </w:rPr>
          <w:t>Biosafety/Biosecurity</w:t>
        </w:r>
        <w:sdt>
          <w:sdtPr>
            <w:rPr>
              <w:sz w:val="16"/>
              <w:szCs w:val="16"/>
            </w:rPr>
            <w:alias w:val="Title"/>
            <w:tag w:val=""/>
            <w:id w:val="1662189557"/>
            <w:showingPlcHdr/>
            <w:dataBinding w:prefixMappings="xmlns:ns0='http://purl.org/dc/elements/1.1/' xmlns:ns1='http://schemas.openxmlformats.org/package/2006/metadata/core-properties' " w:xpath="/ns1:coreProperties[1]/ns0:title[1]" w:storeItemID="{6C3C8BC8-F283-45AE-878A-BAB7291924A1}"/>
            <w:text/>
          </w:sdtPr>
          <w:sdtEndPr/>
          <w:sdtContent>
            <w:r w:rsidR="00155B5F">
              <w:rPr>
                <w:sz w:val="16"/>
                <w:szCs w:val="16"/>
              </w:rPr>
              <w:t xml:space="preserve">     </w:t>
            </w:r>
          </w:sdtContent>
        </w:sdt>
        <w:r w:rsidRPr="00250F1C">
          <w:rPr>
            <w:sz w:val="16"/>
            <w:szCs w:val="16"/>
          </w:rPr>
          <w:t xml:space="preserve">| </w:t>
        </w:r>
        <w:r w:rsidR="00ED53AB" w:rsidRPr="006275CE">
          <w:rPr>
            <w:sz w:val="16"/>
            <w:szCs w:val="16"/>
          </w:rPr>
          <w:fldChar w:fldCharType="begin"/>
        </w:r>
        <w:r w:rsidR="00ED53AB" w:rsidRPr="006275CE">
          <w:rPr>
            <w:sz w:val="16"/>
            <w:szCs w:val="16"/>
          </w:rPr>
          <w:instrText xml:space="preserve"> PAGE   \* MERGEFORMAT </w:instrText>
        </w:r>
        <w:r w:rsidR="00ED53AB" w:rsidRPr="006275CE">
          <w:rPr>
            <w:sz w:val="16"/>
            <w:szCs w:val="16"/>
          </w:rPr>
          <w:fldChar w:fldCharType="separate"/>
        </w:r>
        <w:r w:rsidR="00ED53AB" w:rsidRPr="006275CE">
          <w:rPr>
            <w:noProof/>
            <w:sz w:val="16"/>
            <w:szCs w:val="16"/>
          </w:rPr>
          <w:t>2</w:t>
        </w:r>
        <w:r w:rsidR="00ED53AB" w:rsidRPr="006275CE">
          <w:rPr>
            <w:noProof/>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885A" w14:textId="77777777" w:rsidR="00F6126E" w:rsidRDefault="00F6126E" w:rsidP="00200A4A">
      <w:r>
        <w:separator/>
      </w:r>
    </w:p>
  </w:footnote>
  <w:footnote w:type="continuationSeparator" w:id="0">
    <w:p w14:paraId="3AB5A1D4" w14:textId="77777777" w:rsidR="00F6126E" w:rsidRDefault="00F6126E" w:rsidP="00200A4A">
      <w:r>
        <w:continuationSeparator/>
      </w:r>
    </w:p>
  </w:footnote>
  <w:footnote w:type="continuationNotice" w:id="1">
    <w:p w14:paraId="65CBBAB5" w14:textId="77777777" w:rsidR="00F6126E" w:rsidRDefault="00F612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CD802D1C"/>
    <w:lvl w:ilvl="0" w:tplc="0414C87C">
      <w:start w:val="1"/>
      <w:numFmt w:val="decimal"/>
      <w:lvlText w:val="%1."/>
      <w:lvlJc w:val="left"/>
      <w:pPr>
        <w:ind w:left="720" w:hanging="360"/>
      </w:pPr>
      <w:rPr>
        <w:rFonts w:ascii="Franklin Gothic Medium" w:eastAsiaTheme="minorHAnsi" w:hAnsi="Franklin Gothic Medium" w:cstheme="minorHAns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2346"/>
    <w:multiLevelType w:val="hybridMultilevel"/>
    <w:tmpl w:val="077459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51E"/>
    <w:multiLevelType w:val="hybridMultilevel"/>
    <w:tmpl w:val="C1BCC336"/>
    <w:lvl w:ilvl="0" w:tplc="A39C06D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5067E"/>
    <w:multiLevelType w:val="hybridMultilevel"/>
    <w:tmpl w:val="91FE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B6F3C"/>
    <w:multiLevelType w:val="hybridMultilevel"/>
    <w:tmpl w:val="349CB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01F88"/>
    <w:multiLevelType w:val="hybridMultilevel"/>
    <w:tmpl w:val="26E472C2"/>
    <w:lvl w:ilvl="0" w:tplc="B00EB2C0">
      <w:start w:val="1"/>
      <w:numFmt w:val="decimal"/>
      <w:lvlText w:val="%1."/>
      <w:lvlJc w:val="left"/>
      <w:pPr>
        <w:ind w:left="720" w:hanging="360"/>
      </w:pPr>
    </w:lvl>
    <w:lvl w:ilvl="1" w:tplc="0A1E5EE6">
      <w:start w:val="1"/>
      <w:numFmt w:val="lowerLetter"/>
      <w:lvlText w:val="%2."/>
      <w:lvlJc w:val="left"/>
      <w:pPr>
        <w:ind w:left="1440" w:hanging="360"/>
      </w:pPr>
      <w:rPr>
        <w:rFonts w:hint="default"/>
      </w:rPr>
    </w:lvl>
    <w:lvl w:ilvl="2" w:tplc="EA3A786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7"/>
  </w:num>
  <w:num w:numId="2" w16cid:durableId="121004336">
    <w:abstractNumId w:val="19"/>
  </w:num>
  <w:num w:numId="3" w16cid:durableId="1909220822">
    <w:abstractNumId w:val="32"/>
  </w:num>
  <w:num w:numId="4" w16cid:durableId="177431281">
    <w:abstractNumId w:val="15"/>
  </w:num>
  <w:num w:numId="5" w16cid:durableId="1480075360">
    <w:abstractNumId w:val="13"/>
  </w:num>
  <w:num w:numId="6" w16cid:durableId="953246944">
    <w:abstractNumId w:val="21"/>
  </w:num>
  <w:num w:numId="7" w16cid:durableId="2084569733">
    <w:abstractNumId w:val="11"/>
  </w:num>
  <w:num w:numId="8" w16cid:durableId="1362853025">
    <w:abstractNumId w:val="18"/>
  </w:num>
  <w:num w:numId="9" w16cid:durableId="296037381">
    <w:abstractNumId w:val="8"/>
  </w:num>
  <w:num w:numId="10" w16cid:durableId="323709081">
    <w:abstractNumId w:val="17"/>
  </w:num>
  <w:num w:numId="11" w16cid:durableId="2011248033">
    <w:abstractNumId w:val="29"/>
  </w:num>
  <w:num w:numId="12" w16cid:durableId="1144196236">
    <w:abstractNumId w:val="6"/>
  </w:num>
  <w:num w:numId="13" w16cid:durableId="1711031046">
    <w:abstractNumId w:val="35"/>
  </w:num>
  <w:num w:numId="14" w16cid:durableId="1903440425">
    <w:abstractNumId w:val="36"/>
  </w:num>
  <w:num w:numId="15" w16cid:durableId="1758750354">
    <w:abstractNumId w:val="4"/>
  </w:num>
  <w:num w:numId="16" w16cid:durableId="1110319233">
    <w:abstractNumId w:val="27"/>
  </w:num>
  <w:num w:numId="17" w16cid:durableId="1154030531">
    <w:abstractNumId w:val="30"/>
  </w:num>
  <w:num w:numId="18" w16cid:durableId="1155757228">
    <w:abstractNumId w:val="10"/>
  </w:num>
  <w:num w:numId="19" w16cid:durableId="327950704">
    <w:abstractNumId w:val="33"/>
  </w:num>
  <w:num w:numId="20" w16cid:durableId="1623537337">
    <w:abstractNumId w:val="10"/>
  </w:num>
  <w:num w:numId="21" w16cid:durableId="405996748">
    <w:abstractNumId w:val="1"/>
  </w:num>
  <w:num w:numId="22" w16cid:durableId="1417751507">
    <w:abstractNumId w:val="9"/>
  </w:num>
  <w:num w:numId="23" w16cid:durableId="1616130271">
    <w:abstractNumId w:val="31"/>
  </w:num>
  <w:num w:numId="24" w16cid:durableId="558975027">
    <w:abstractNumId w:val="25"/>
  </w:num>
  <w:num w:numId="25" w16cid:durableId="2061007603">
    <w:abstractNumId w:val="20"/>
  </w:num>
  <w:num w:numId="26" w16cid:durableId="486896307">
    <w:abstractNumId w:val="34"/>
  </w:num>
  <w:num w:numId="27" w16cid:durableId="1065030015">
    <w:abstractNumId w:val="16"/>
  </w:num>
  <w:num w:numId="28" w16cid:durableId="854535191">
    <w:abstractNumId w:val="24"/>
  </w:num>
  <w:num w:numId="29" w16cid:durableId="1065491259">
    <w:abstractNumId w:val="26"/>
  </w:num>
  <w:num w:numId="30" w16cid:durableId="1158231605">
    <w:abstractNumId w:val="34"/>
    <w:lvlOverride w:ilvl="0">
      <w:startOverride w:val="1"/>
    </w:lvlOverride>
  </w:num>
  <w:num w:numId="31" w16cid:durableId="1546677250">
    <w:abstractNumId w:val="34"/>
    <w:lvlOverride w:ilvl="0">
      <w:startOverride w:val="1"/>
    </w:lvlOverride>
  </w:num>
  <w:num w:numId="32" w16cid:durableId="1052195155">
    <w:abstractNumId w:val="24"/>
    <w:lvlOverride w:ilvl="0">
      <w:startOverride w:val="1"/>
    </w:lvlOverride>
  </w:num>
  <w:num w:numId="33" w16cid:durableId="46295759">
    <w:abstractNumId w:val="34"/>
    <w:lvlOverride w:ilvl="0">
      <w:startOverride w:val="1"/>
    </w:lvlOverride>
  </w:num>
  <w:num w:numId="34" w16cid:durableId="618026292">
    <w:abstractNumId w:val="34"/>
    <w:lvlOverride w:ilvl="0">
      <w:startOverride w:val="1"/>
    </w:lvlOverride>
  </w:num>
  <w:num w:numId="35" w16cid:durableId="930551322">
    <w:abstractNumId w:val="34"/>
    <w:lvlOverride w:ilvl="0">
      <w:startOverride w:val="1"/>
    </w:lvlOverride>
  </w:num>
  <w:num w:numId="36" w16cid:durableId="117771191">
    <w:abstractNumId w:val="34"/>
    <w:lvlOverride w:ilvl="0">
      <w:startOverride w:val="1"/>
    </w:lvlOverride>
  </w:num>
  <w:num w:numId="37" w16cid:durableId="1561208879">
    <w:abstractNumId w:val="14"/>
  </w:num>
  <w:num w:numId="38" w16cid:durableId="470712046">
    <w:abstractNumId w:val="28"/>
  </w:num>
  <w:num w:numId="39" w16cid:durableId="1499081867">
    <w:abstractNumId w:val="12"/>
  </w:num>
  <w:num w:numId="40" w16cid:durableId="1235315872">
    <w:abstractNumId w:val="0"/>
  </w:num>
  <w:num w:numId="41" w16cid:durableId="371459333">
    <w:abstractNumId w:val="22"/>
  </w:num>
  <w:num w:numId="42" w16cid:durableId="258149968">
    <w:abstractNumId w:val="0"/>
    <w:lvlOverride w:ilvl="0">
      <w:startOverride w:val="1"/>
    </w:lvlOverride>
  </w:num>
  <w:num w:numId="43" w16cid:durableId="670529790">
    <w:abstractNumId w:val="2"/>
  </w:num>
  <w:num w:numId="44" w16cid:durableId="409695521">
    <w:abstractNumId w:val="0"/>
    <w:lvlOverride w:ilvl="0">
      <w:startOverride w:val="1"/>
    </w:lvlOverride>
  </w:num>
  <w:num w:numId="45" w16cid:durableId="1694771504">
    <w:abstractNumId w:val="23"/>
  </w:num>
  <w:num w:numId="46" w16cid:durableId="964891668">
    <w:abstractNumId w:val="3"/>
  </w:num>
  <w:num w:numId="47" w16cid:durableId="17723872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0364"/>
    <w:rsid w:val="00001F15"/>
    <w:rsid w:val="000045D1"/>
    <w:rsid w:val="000215AC"/>
    <w:rsid w:val="00026A66"/>
    <w:rsid w:val="00040135"/>
    <w:rsid w:val="00042DE6"/>
    <w:rsid w:val="00050169"/>
    <w:rsid w:val="000502F9"/>
    <w:rsid w:val="00060030"/>
    <w:rsid w:val="00060397"/>
    <w:rsid w:val="00061E36"/>
    <w:rsid w:val="00066B09"/>
    <w:rsid w:val="00070753"/>
    <w:rsid w:val="00073BC8"/>
    <w:rsid w:val="00073ECD"/>
    <w:rsid w:val="000904E5"/>
    <w:rsid w:val="00090954"/>
    <w:rsid w:val="000917F6"/>
    <w:rsid w:val="00092AA2"/>
    <w:rsid w:val="00094AF5"/>
    <w:rsid w:val="000B63A6"/>
    <w:rsid w:val="000C2018"/>
    <w:rsid w:val="000D6331"/>
    <w:rsid w:val="000E1096"/>
    <w:rsid w:val="000E23FC"/>
    <w:rsid w:val="000E2DFA"/>
    <w:rsid w:val="000E33C4"/>
    <w:rsid w:val="00103EF1"/>
    <w:rsid w:val="00114F42"/>
    <w:rsid w:val="00130A3A"/>
    <w:rsid w:val="00133E80"/>
    <w:rsid w:val="00140503"/>
    <w:rsid w:val="00150919"/>
    <w:rsid w:val="00155B5F"/>
    <w:rsid w:val="00163B7B"/>
    <w:rsid w:val="00166637"/>
    <w:rsid w:val="00180A6E"/>
    <w:rsid w:val="00182FEF"/>
    <w:rsid w:val="001B3F57"/>
    <w:rsid w:val="001B5457"/>
    <w:rsid w:val="001B6CCF"/>
    <w:rsid w:val="001B6FE9"/>
    <w:rsid w:val="001D7CD6"/>
    <w:rsid w:val="001E6504"/>
    <w:rsid w:val="001E7405"/>
    <w:rsid w:val="001F0923"/>
    <w:rsid w:val="001F192E"/>
    <w:rsid w:val="0020041F"/>
    <w:rsid w:val="00200A4A"/>
    <w:rsid w:val="00202673"/>
    <w:rsid w:val="00222040"/>
    <w:rsid w:val="0022436D"/>
    <w:rsid w:val="00236131"/>
    <w:rsid w:val="00245A17"/>
    <w:rsid w:val="00250F1C"/>
    <w:rsid w:val="00251C36"/>
    <w:rsid w:val="00271EB0"/>
    <w:rsid w:val="00281612"/>
    <w:rsid w:val="00290FE5"/>
    <w:rsid w:val="002B6108"/>
    <w:rsid w:val="002C199C"/>
    <w:rsid w:val="002C1A7D"/>
    <w:rsid w:val="002D3091"/>
    <w:rsid w:val="002D68C4"/>
    <w:rsid w:val="002F7629"/>
    <w:rsid w:val="0030730C"/>
    <w:rsid w:val="00321158"/>
    <w:rsid w:val="00326FEA"/>
    <w:rsid w:val="00330082"/>
    <w:rsid w:val="0033432A"/>
    <w:rsid w:val="00343BF7"/>
    <w:rsid w:val="00345131"/>
    <w:rsid w:val="00345920"/>
    <w:rsid w:val="00351BBD"/>
    <w:rsid w:val="003717B6"/>
    <w:rsid w:val="0037289D"/>
    <w:rsid w:val="00372C93"/>
    <w:rsid w:val="00384D71"/>
    <w:rsid w:val="00384E70"/>
    <w:rsid w:val="00385C1F"/>
    <w:rsid w:val="0039149E"/>
    <w:rsid w:val="003932F1"/>
    <w:rsid w:val="003A1B1D"/>
    <w:rsid w:val="003A6ED8"/>
    <w:rsid w:val="003B4329"/>
    <w:rsid w:val="003B7AFA"/>
    <w:rsid w:val="003C7E42"/>
    <w:rsid w:val="003D5CC2"/>
    <w:rsid w:val="003E22CF"/>
    <w:rsid w:val="003E5427"/>
    <w:rsid w:val="003E6EEB"/>
    <w:rsid w:val="003F30A4"/>
    <w:rsid w:val="003F4E0C"/>
    <w:rsid w:val="00412752"/>
    <w:rsid w:val="00413B4B"/>
    <w:rsid w:val="004240A9"/>
    <w:rsid w:val="004243BB"/>
    <w:rsid w:val="00430335"/>
    <w:rsid w:val="0043491F"/>
    <w:rsid w:val="00434B81"/>
    <w:rsid w:val="00443DB8"/>
    <w:rsid w:val="00447B16"/>
    <w:rsid w:val="0045490A"/>
    <w:rsid w:val="004571B3"/>
    <w:rsid w:val="00462750"/>
    <w:rsid w:val="00462E86"/>
    <w:rsid w:val="00474E35"/>
    <w:rsid w:val="00482413"/>
    <w:rsid w:val="004A29A2"/>
    <w:rsid w:val="004B23A2"/>
    <w:rsid w:val="004C3857"/>
    <w:rsid w:val="004C4C76"/>
    <w:rsid w:val="004D057A"/>
    <w:rsid w:val="004D1FF6"/>
    <w:rsid w:val="004D4A49"/>
    <w:rsid w:val="004E4BFC"/>
    <w:rsid w:val="0050649B"/>
    <w:rsid w:val="0051627D"/>
    <w:rsid w:val="00530B8D"/>
    <w:rsid w:val="00532A2A"/>
    <w:rsid w:val="00533DBD"/>
    <w:rsid w:val="00534D73"/>
    <w:rsid w:val="00536B1B"/>
    <w:rsid w:val="0054798E"/>
    <w:rsid w:val="00551990"/>
    <w:rsid w:val="00556827"/>
    <w:rsid w:val="005570B7"/>
    <w:rsid w:val="00572929"/>
    <w:rsid w:val="0057398A"/>
    <w:rsid w:val="005862C5"/>
    <w:rsid w:val="00591B84"/>
    <w:rsid w:val="005A045C"/>
    <w:rsid w:val="005B26C8"/>
    <w:rsid w:val="005B56C6"/>
    <w:rsid w:val="005B5E4E"/>
    <w:rsid w:val="005B67ED"/>
    <w:rsid w:val="005C0F9B"/>
    <w:rsid w:val="005D26AB"/>
    <w:rsid w:val="005D4B0F"/>
    <w:rsid w:val="005D4F75"/>
    <w:rsid w:val="005D5B18"/>
    <w:rsid w:val="005E5652"/>
    <w:rsid w:val="005F5664"/>
    <w:rsid w:val="005F5863"/>
    <w:rsid w:val="00620367"/>
    <w:rsid w:val="00620E5E"/>
    <w:rsid w:val="00625AD3"/>
    <w:rsid w:val="006275CE"/>
    <w:rsid w:val="00632961"/>
    <w:rsid w:val="00633D70"/>
    <w:rsid w:val="006419A4"/>
    <w:rsid w:val="006640D2"/>
    <w:rsid w:val="006873C3"/>
    <w:rsid w:val="00695746"/>
    <w:rsid w:val="006A3A9C"/>
    <w:rsid w:val="006A6190"/>
    <w:rsid w:val="006B23B6"/>
    <w:rsid w:val="006B4B8B"/>
    <w:rsid w:val="006C0742"/>
    <w:rsid w:val="006C1203"/>
    <w:rsid w:val="006F30A0"/>
    <w:rsid w:val="00705214"/>
    <w:rsid w:val="007062C3"/>
    <w:rsid w:val="00712C65"/>
    <w:rsid w:val="00714901"/>
    <w:rsid w:val="00715164"/>
    <w:rsid w:val="00716945"/>
    <w:rsid w:val="0072564D"/>
    <w:rsid w:val="00731A56"/>
    <w:rsid w:val="00735FBF"/>
    <w:rsid w:val="0076470B"/>
    <w:rsid w:val="0078138F"/>
    <w:rsid w:val="0079054E"/>
    <w:rsid w:val="00796298"/>
    <w:rsid w:val="007D117F"/>
    <w:rsid w:val="007D340F"/>
    <w:rsid w:val="007F280C"/>
    <w:rsid w:val="007F77B3"/>
    <w:rsid w:val="00805765"/>
    <w:rsid w:val="00814ACB"/>
    <w:rsid w:val="00816FD1"/>
    <w:rsid w:val="00826BCA"/>
    <w:rsid w:val="00835CC2"/>
    <w:rsid w:val="008440AE"/>
    <w:rsid w:val="008530CC"/>
    <w:rsid w:val="00854CB7"/>
    <w:rsid w:val="00881238"/>
    <w:rsid w:val="008826F7"/>
    <w:rsid w:val="008860F1"/>
    <w:rsid w:val="008944F7"/>
    <w:rsid w:val="008A1F04"/>
    <w:rsid w:val="008A5282"/>
    <w:rsid w:val="008B08C6"/>
    <w:rsid w:val="008C68B2"/>
    <w:rsid w:val="008C7A37"/>
    <w:rsid w:val="008E4BE8"/>
    <w:rsid w:val="008E4FEE"/>
    <w:rsid w:val="008F0455"/>
    <w:rsid w:val="008F0489"/>
    <w:rsid w:val="008F2741"/>
    <w:rsid w:val="008F3B5B"/>
    <w:rsid w:val="008F49D9"/>
    <w:rsid w:val="008F5D33"/>
    <w:rsid w:val="008F5FE2"/>
    <w:rsid w:val="008F77E7"/>
    <w:rsid w:val="008F7DA1"/>
    <w:rsid w:val="00904D56"/>
    <w:rsid w:val="00907DF4"/>
    <w:rsid w:val="009214C3"/>
    <w:rsid w:val="0093231E"/>
    <w:rsid w:val="00941628"/>
    <w:rsid w:val="00943B05"/>
    <w:rsid w:val="00943D04"/>
    <w:rsid w:val="009524DB"/>
    <w:rsid w:val="00966EB2"/>
    <w:rsid w:val="009807F5"/>
    <w:rsid w:val="009810F5"/>
    <w:rsid w:val="00984613"/>
    <w:rsid w:val="00990767"/>
    <w:rsid w:val="00991BF3"/>
    <w:rsid w:val="009938CD"/>
    <w:rsid w:val="009A4547"/>
    <w:rsid w:val="009A69B1"/>
    <w:rsid w:val="009B0585"/>
    <w:rsid w:val="009C248D"/>
    <w:rsid w:val="009C4188"/>
    <w:rsid w:val="009C6413"/>
    <w:rsid w:val="009C79C8"/>
    <w:rsid w:val="009E74AD"/>
    <w:rsid w:val="009E767F"/>
    <w:rsid w:val="009F1669"/>
    <w:rsid w:val="009F1887"/>
    <w:rsid w:val="00A018F2"/>
    <w:rsid w:val="00A132D3"/>
    <w:rsid w:val="00A13B23"/>
    <w:rsid w:val="00A3662B"/>
    <w:rsid w:val="00A36740"/>
    <w:rsid w:val="00A41A44"/>
    <w:rsid w:val="00A601AB"/>
    <w:rsid w:val="00A649E8"/>
    <w:rsid w:val="00A65D45"/>
    <w:rsid w:val="00A76067"/>
    <w:rsid w:val="00A81BC1"/>
    <w:rsid w:val="00A837CA"/>
    <w:rsid w:val="00A84207"/>
    <w:rsid w:val="00A843E9"/>
    <w:rsid w:val="00A86756"/>
    <w:rsid w:val="00A925F7"/>
    <w:rsid w:val="00A96E73"/>
    <w:rsid w:val="00AB1333"/>
    <w:rsid w:val="00AC60DB"/>
    <w:rsid w:val="00AC652C"/>
    <w:rsid w:val="00AC7721"/>
    <w:rsid w:val="00AD0C6F"/>
    <w:rsid w:val="00AD4070"/>
    <w:rsid w:val="00AE29CF"/>
    <w:rsid w:val="00AF2D73"/>
    <w:rsid w:val="00AF58D3"/>
    <w:rsid w:val="00AF7BE3"/>
    <w:rsid w:val="00B04293"/>
    <w:rsid w:val="00B04E40"/>
    <w:rsid w:val="00B25D51"/>
    <w:rsid w:val="00B27F46"/>
    <w:rsid w:val="00B33190"/>
    <w:rsid w:val="00B345CE"/>
    <w:rsid w:val="00B36DED"/>
    <w:rsid w:val="00B42D83"/>
    <w:rsid w:val="00B4369E"/>
    <w:rsid w:val="00B50DEB"/>
    <w:rsid w:val="00B51B98"/>
    <w:rsid w:val="00B53A55"/>
    <w:rsid w:val="00B56F70"/>
    <w:rsid w:val="00B62EED"/>
    <w:rsid w:val="00B71894"/>
    <w:rsid w:val="00B71D35"/>
    <w:rsid w:val="00B8250F"/>
    <w:rsid w:val="00B93782"/>
    <w:rsid w:val="00B94D6C"/>
    <w:rsid w:val="00BA1C7B"/>
    <w:rsid w:val="00BB6100"/>
    <w:rsid w:val="00BC14F5"/>
    <w:rsid w:val="00BC2F75"/>
    <w:rsid w:val="00BD7B47"/>
    <w:rsid w:val="00BE54BC"/>
    <w:rsid w:val="00BE63C8"/>
    <w:rsid w:val="00BF212A"/>
    <w:rsid w:val="00C01348"/>
    <w:rsid w:val="00C02A99"/>
    <w:rsid w:val="00C07589"/>
    <w:rsid w:val="00C15D02"/>
    <w:rsid w:val="00C1762A"/>
    <w:rsid w:val="00C178DF"/>
    <w:rsid w:val="00C26967"/>
    <w:rsid w:val="00C3135F"/>
    <w:rsid w:val="00C40034"/>
    <w:rsid w:val="00C41EB6"/>
    <w:rsid w:val="00C45AA3"/>
    <w:rsid w:val="00C47A54"/>
    <w:rsid w:val="00C57566"/>
    <w:rsid w:val="00C61B14"/>
    <w:rsid w:val="00C7033A"/>
    <w:rsid w:val="00C70627"/>
    <w:rsid w:val="00C739FF"/>
    <w:rsid w:val="00C8639D"/>
    <w:rsid w:val="00C8654A"/>
    <w:rsid w:val="00C92756"/>
    <w:rsid w:val="00C94D86"/>
    <w:rsid w:val="00CA5B4C"/>
    <w:rsid w:val="00CB1A82"/>
    <w:rsid w:val="00CB5026"/>
    <w:rsid w:val="00CB7C3C"/>
    <w:rsid w:val="00CB7ECE"/>
    <w:rsid w:val="00CC3CB2"/>
    <w:rsid w:val="00CE484A"/>
    <w:rsid w:val="00CF1555"/>
    <w:rsid w:val="00CF6D5D"/>
    <w:rsid w:val="00CF7561"/>
    <w:rsid w:val="00D01590"/>
    <w:rsid w:val="00D055DA"/>
    <w:rsid w:val="00D07B36"/>
    <w:rsid w:val="00D1737B"/>
    <w:rsid w:val="00D177EC"/>
    <w:rsid w:val="00D36834"/>
    <w:rsid w:val="00D42C7D"/>
    <w:rsid w:val="00D46022"/>
    <w:rsid w:val="00D71F89"/>
    <w:rsid w:val="00D83466"/>
    <w:rsid w:val="00D94CD2"/>
    <w:rsid w:val="00D94EF2"/>
    <w:rsid w:val="00D95183"/>
    <w:rsid w:val="00DA333C"/>
    <w:rsid w:val="00DA391D"/>
    <w:rsid w:val="00DB7F76"/>
    <w:rsid w:val="00DC0642"/>
    <w:rsid w:val="00DC0B86"/>
    <w:rsid w:val="00DE497E"/>
    <w:rsid w:val="00E10581"/>
    <w:rsid w:val="00E125C6"/>
    <w:rsid w:val="00E128DF"/>
    <w:rsid w:val="00E20A9C"/>
    <w:rsid w:val="00E21104"/>
    <w:rsid w:val="00E21881"/>
    <w:rsid w:val="00E22EA7"/>
    <w:rsid w:val="00E33A9D"/>
    <w:rsid w:val="00E4242D"/>
    <w:rsid w:val="00E42A1E"/>
    <w:rsid w:val="00E52747"/>
    <w:rsid w:val="00E55948"/>
    <w:rsid w:val="00E629DE"/>
    <w:rsid w:val="00E644D6"/>
    <w:rsid w:val="00E74BBA"/>
    <w:rsid w:val="00E74DBD"/>
    <w:rsid w:val="00E81394"/>
    <w:rsid w:val="00EA376B"/>
    <w:rsid w:val="00EA43C5"/>
    <w:rsid w:val="00EB733B"/>
    <w:rsid w:val="00EC0D72"/>
    <w:rsid w:val="00EC3BED"/>
    <w:rsid w:val="00EC7756"/>
    <w:rsid w:val="00EC78C7"/>
    <w:rsid w:val="00ED1D90"/>
    <w:rsid w:val="00ED394B"/>
    <w:rsid w:val="00ED53AB"/>
    <w:rsid w:val="00EF0043"/>
    <w:rsid w:val="00EF58B9"/>
    <w:rsid w:val="00F01DB9"/>
    <w:rsid w:val="00F061C2"/>
    <w:rsid w:val="00F0739F"/>
    <w:rsid w:val="00F14ECE"/>
    <w:rsid w:val="00F24ED0"/>
    <w:rsid w:val="00F36DCB"/>
    <w:rsid w:val="00F40BCC"/>
    <w:rsid w:val="00F42FC8"/>
    <w:rsid w:val="00F53E04"/>
    <w:rsid w:val="00F54681"/>
    <w:rsid w:val="00F6115A"/>
    <w:rsid w:val="00F6126E"/>
    <w:rsid w:val="00F71B7F"/>
    <w:rsid w:val="00F74A09"/>
    <w:rsid w:val="00F74DA4"/>
    <w:rsid w:val="00F76D00"/>
    <w:rsid w:val="00F87E4C"/>
    <w:rsid w:val="00FA578D"/>
    <w:rsid w:val="00FB4AAA"/>
    <w:rsid w:val="00FC2A61"/>
    <w:rsid w:val="00FC2C88"/>
    <w:rsid w:val="00FC7952"/>
    <w:rsid w:val="00FE00EA"/>
    <w:rsid w:val="00FE41EB"/>
    <w:rsid w:val="00FF1AFF"/>
    <w:rsid w:val="78FC8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EB3C3073-1033-4E08-9C4B-F8D5CDEBC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A84207"/>
    <w:pPr>
      <w:numPr>
        <w:numId w:val="4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Franklin Gothic Medium" w:hAnsi="Franklin Gothic Medium"/>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8A5282"/>
    <w:rPr>
      <w:rFonts w:ascii="Franklin Gothic Medium" w:hAnsi="Franklin Gothic Medium"/>
      <w:color w:val="FFFFFF" w:themeColor="background1"/>
    </w:rPr>
  </w:style>
  <w:style w:type="paragraph" w:customStyle="1" w:styleId="Questions">
    <w:name w:val="Questions"/>
    <w:next w:val="Normal"/>
    <w:qFormat/>
    <w:rsid w:val="00B42D83"/>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33432A"/>
    <w:pPr>
      <w:ind w:left="1440"/>
    </w:pPr>
  </w:style>
  <w:style w:type="character" w:customStyle="1" w:styleId="BodyTextIndent2Char">
    <w:name w:val="Body Text Indent 2 Char"/>
    <w:basedOn w:val="DefaultParagraphFont"/>
    <w:link w:val="BodyTextIndent2"/>
    <w:uiPriority w:val="99"/>
    <w:rsid w:val="0033432A"/>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897">
      <w:bodyDiv w:val="1"/>
      <w:marLeft w:val="0"/>
      <w:marRight w:val="0"/>
      <w:marTop w:val="0"/>
      <w:marBottom w:val="0"/>
      <w:divBdr>
        <w:top w:val="none" w:sz="0" w:space="0" w:color="auto"/>
        <w:left w:val="none" w:sz="0" w:space="0" w:color="auto"/>
        <w:bottom w:val="none" w:sz="0" w:space="0" w:color="auto"/>
        <w:right w:val="none" w:sz="0" w:space="0" w:color="auto"/>
      </w:divBdr>
    </w:div>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469976260">
      <w:bodyDiv w:val="1"/>
      <w:marLeft w:val="0"/>
      <w:marRight w:val="0"/>
      <w:marTop w:val="0"/>
      <w:marBottom w:val="0"/>
      <w:divBdr>
        <w:top w:val="none" w:sz="0" w:space="0" w:color="auto"/>
        <w:left w:val="none" w:sz="0" w:space="0" w:color="auto"/>
        <w:bottom w:val="none" w:sz="0" w:space="0" w:color="auto"/>
        <w:right w:val="none" w:sz="0" w:space="0" w:color="auto"/>
      </w:divBdr>
      <w:divsChild>
        <w:div w:id="124202365">
          <w:marLeft w:val="0"/>
          <w:marRight w:val="0"/>
          <w:marTop w:val="0"/>
          <w:marBottom w:val="0"/>
          <w:divBdr>
            <w:top w:val="none" w:sz="0" w:space="0" w:color="auto"/>
            <w:left w:val="none" w:sz="0" w:space="0" w:color="auto"/>
            <w:bottom w:val="none" w:sz="0" w:space="0" w:color="auto"/>
            <w:right w:val="none" w:sz="0" w:space="0" w:color="auto"/>
          </w:divBdr>
          <w:divsChild>
            <w:div w:id="865559556">
              <w:marLeft w:val="0"/>
              <w:marRight w:val="0"/>
              <w:marTop w:val="0"/>
              <w:marBottom w:val="0"/>
              <w:divBdr>
                <w:top w:val="none" w:sz="0" w:space="0" w:color="auto"/>
                <w:left w:val="none" w:sz="0" w:space="0" w:color="auto"/>
                <w:bottom w:val="none" w:sz="0" w:space="0" w:color="auto"/>
                <w:right w:val="none" w:sz="0" w:space="0" w:color="auto"/>
              </w:divBdr>
            </w:div>
          </w:divsChild>
        </w:div>
        <w:div w:id="177349109">
          <w:marLeft w:val="0"/>
          <w:marRight w:val="0"/>
          <w:marTop w:val="0"/>
          <w:marBottom w:val="0"/>
          <w:divBdr>
            <w:top w:val="none" w:sz="0" w:space="0" w:color="auto"/>
            <w:left w:val="none" w:sz="0" w:space="0" w:color="auto"/>
            <w:bottom w:val="none" w:sz="0" w:space="0" w:color="auto"/>
            <w:right w:val="none" w:sz="0" w:space="0" w:color="auto"/>
          </w:divBdr>
          <w:divsChild>
            <w:div w:id="1075207181">
              <w:marLeft w:val="0"/>
              <w:marRight w:val="0"/>
              <w:marTop w:val="0"/>
              <w:marBottom w:val="0"/>
              <w:divBdr>
                <w:top w:val="none" w:sz="0" w:space="0" w:color="auto"/>
                <w:left w:val="none" w:sz="0" w:space="0" w:color="auto"/>
                <w:bottom w:val="none" w:sz="0" w:space="0" w:color="auto"/>
                <w:right w:val="none" w:sz="0" w:space="0" w:color="auto"/>
              </w:divBdr>
            </w:div>
          </w:divsChild>
        </w:div>
        <w:div w:id="242879210">
          <w:marLeft w:val="0"/>
          <w:marRight w:val="0"/>
          <w:marTop w:val="0"/>
          <w:marBottom w:val="0"/>
          <w:divBdr>
            <w:top w:val="none" w:sz="0" w:space="0" w:color="auto"/>
            <w:left w:val="none" w:sz="0" w:space="0" w:color="auto"/>
            <w:bottom w:val="none" w:sz="0" w:space="0" w:color="auto"/>
            <w:right w:val="none" w:sz="0" w:space="0" w:color="auto"/>
          </w:divBdr>
          <w:divsChild>
            <w:div w:id="235359471">
              <w:marLeft w:val="0"/>
              <w:marRight w:val="0"/>
              <w:marTop w:val="0"/>
              <w:marBottom w:val="0"/>
              <w:divBdr>
                <w:top w:val="none" w:sz="0" w:space="0" w:color="auto"/>
                <w:left w:val="none" w:sz="0" w:space="0" w:color="auto"/>
                <w:bottom w:val="none" w:sz="0" w:space="0" w:color="auto"/>
                <w:right w:val="none" w:sz="0" w:space="0" w:color="auto"/>
              </w:divBdr>
            </w:div>
          </w:divsChild>
        </w:div>
        <w:div w:id="324826862">
          <w:marLeft w:val="0"/>
          <w:marRight w:val="0"/>
          <w:marTop w:val="0"/>
          <w:marBottom w:val="0"/>
          <w:divBdr>
            <w:top w:val="none" w:sz="0" w:space="0" w:color="auto"/>
            <w:left w:val="none" w:sz="0" w:space="0" w:color="auto"/>
            <w:bottom w:val="none" w:sz="0" w:space="0" w:color="auto"/>
            <w:right w:val="none" w:sz="0" w:space="0" w:color="auto"/>
          </w:divBdr>
          <w:divsChild>
            <w:div w:id="402338029">
              <w:marLeft w:val="0"/>
              <w:marRight w:val="0"/>
              <w:marTop w:val="0"/>
              <w:marBottom w:val="0"/>
              <w:divBdr>
                <w:top w:val="none" w:sz="0" w:space="0" w:color="auto"/>
                <w:left w:val="none" w:sz="0" w:space="0" w:color="auto"/>
                <w:bottom w:val="none" w:sz="0" w:space="0" w:color="auto"/>
                <w:right w:val="none" w:sz="0" w:space="0" w:color="auto"/>
              </w:divBdr>
            </w:div>
          </w:divsChild>
        </w:div>
        <w:div w:id="791285611">
          <w:marLeft w:val="0"/>
          <w:marRight w:val="0"/>
          <w:marTop w:val="0"/>
          <w:marBottom w:val="0"/>
          <w:divBdr>
            <w:top w:val="none" w:sz="0" w:space="0" w:color="auto"/>
            <w:left w:val="none" w:sz="0" w:space="0" w:color="auto"/>
            <w:bottom w:val="none" w:sz="0" w:space="0" w:color="auto"/>
            <w:right w:val="none" w:sz="0" w:space="0" w:color="auto"/>
          </w:divBdr>
          <w:divsChild>
            <w:div w:id="1020349740">
              <w:marLeft w:val="0"/>
              <w:marRight w:val="0"/>
              <w:marTop w:val="0"/>
              <w:marBottom w:val="0"/>
              <w:divBdr>
                <w:top w:val="none" w:sz="0" w:space="0" w:color="auto"/>
                <w:left w:val="none" w:sz="0" w:space="0" w:color="auto"/>
                <w:bottom w:val="none" w:sz="0" w:space="0" w:color="auto"/>
                <w:right w:val="none" w:sz="0" w:space="0" w:color="auto"/>
              </w:divBdr>
            </w:div>
          </w:divsChild>
        </w:div>
        <w:div w:id="1422069598">
          <w:marLeft w:val="0"/>
          <w:marRight w:val="0"/>
          <w:marTop w:val="0"/>
          <w:marBottom w:val="0"/>
          <w:divBdr>
            <w:top w:val="none" w:sz="0" w:space="0" w:color="auto"/>
            <w:left w:val="none" w:sz="0" w:space="0" w:color="auto"/>
            <w:bottom w:val="none" w:sz="0" w:space="0" w:color="auto"/>
            <w:right w:val="none" w:sz="0" w:space="0" w:color="auto"/>
          </w:divBdr>
          <w:divsChild>
            <w:div w:id="760877096">
              <w:marLeft w:val="0"/>
              <w:marRight w:val="0"/>
              <w:marTop w:val="0"/>
              <w:marBottom w:val="0"/>
              <w:divBdr>
                <w:top w:val="none" w:sz="0" w:space="0" w:color="auto"/>
                <w:left w:val="none" w:sz="0" w:space="0" w:color="auto"/>
                <w:bottom w:val="none" w:sz="0" w:space="0" w:color="auto"/>
                <w:right w:val="none" w:sz="0" w:space="0" w:color="auto"/>
              </w:divBdr>
            </w:div>
          </w:divsChild>
        </w:div>
        <w:div w:id="1707220178">
          <w:marLeft w:val="0"/>
          <w:marRight w:val="0"/>
          <w:marTop w:val="0"/>
          <w:marBottom w:val="0"/>
          <w:divBdr>
            <w:top w:val="none" w:sz="0" w:space="0" w:color="auto"/>
            <w:left w:val="none" w:sz="0" w:space="0" w:color="auto"/>
            <w:bottom w:val="none" w:sz="0" w:space="0" w:color="auto"/>
            <w:right w:val="none" w:sz="0" w:space="0" w:color="auto"/>
          </w:divBdr>
          <w:divsChild>
            <w:div w:id="757168679">
              <w:marLeft w:val="0"/>
              <w:marRight w:val="0"/>
              <w:marTop w:val="0"/>
              <w:marBottom w:val="0"/>
              <w:divBdr>
                <w:top w:val="none" w:sz="0" w:space="0" w:color="auto"/>
                <w:left w:val="none" w:sz="0" w:space="0" w:color="auto"/>
                <w:bottom w:val="none" w:sz="0" w:space="0" w:color="auto"/>
                <w:right w:val="none" w:sz="0" w:space="0" w:color="auto"/>
              </w:divBdr>
            </w:div>
          </w:divsChild>
        </w:div>
        <w:div w:id="1973250858">
          <w:marLeft w:val="0"/>
          <w:marRight w:val="0"/>
          <w:marTop w:val="0"/>
          <w:marBottom w:val="0"/>
          <w:divBdr>
            <w:top w:val="none" w:sz="0" w:space="0" w:color="auto"/>
            <w:left w:val="none" w:sz="0" w:space="0" w:color="auto"/>
            <w:bottom w:val="none" w:sz="0" w:space="0" w:color="auto"/>
            <w:right w:val="none" w:sz="0" w:space="0" w:color="auto"/>
          </w:divBdr>
          <w:divsChild>
            <w:div w:id="203063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99984">
      <w:bodyDiv w:val="1"/>
      <w:marLeft w:val="0"/>
      <w:marRight w:val="0"/>
      <w:marTop w:val="0"/>
      <w:marBottom w:val="0"/>
      <w:divBdr>
        <w:top w:val="none" w:sz="0" w:space="0" w:color="auto"/>
        <w:left w:val="none" w:sz="0" w:space="0" w:color="auto"/>
        <w:bottom w:val="none" w:sz="0" w:space="0" w:color="auto"/>
        <w:right w:val="none" w:sz="0" w:space="0" w:color="auto"/>
      </w:divBdr>
      <w:divsChild>
        <w:div w:id="23336364">
          <w:marLeft w:val="0"/>
          <w:marRight w:val="0"/>
          <w:marTop w:val="0"/>
          <w:marBottom w:val="0"/>
          <w:divBdr>
            <w:top w:val="none" w:sz="0" w:space="0" w:color="auto"/>
            <w:left w:val="none" w:sz="0" w:space="0" w:color="auto"/>
            <w:bottom w:val="none" w:sz="0" w:space="0" w:color="auto"/>
            <w:right w:val="none" w:sz="0" w:space="0" w:color="auto"/>
          </w:divBdr>
        </w:div>
        <w:div w:id="28921266">
          <w:marLeft w:val="0"/>
          <w:marRight w:val="0"/>
          <w:marTop w:val="0"/>
          <w:marBottom w:val="0"/>
          <w:divBdr>
            <w:top w:val="none" w:sz="0" w:space="0" w:color="auto"/>
            <w:left w:val="none" w:sz="0" w:space="0" w:color="auto"/>
            <w:bottom w:val="none" w:sz="0" w:space="0" w:color="auto"/>
            <w:right w:val="none" w:sz="0" w:space="0" w:color="auto"/>
          </w:divBdr>
        </w:div>
        <w:div w:id="92283070">
          <w:marLeft w:val="0"/>
          <w:marRight w:val="0"/>
          <w:marTop w:val="0"/>
          <w:marBottom w:val="0"/>
          <w:divBdr>
            <w:top w:val="none" w:sz="0" w:space="0" w:color="auto"/>
            <w:left w:val="none" w:sz="0" w:space="0" w:color="auto"/>
            <w:bottom w:val="none" w:sz="0" w:space="0" w:color="auto"/>
            <w:right w:val="none" w:sz="0" w:space="0" w:color="auto"/>
          </w:divBdr>
        </w:div>
        <w:div w:id="859125688">
          <w:marLeft w:val="0"/>
          <w:marRight w:val="0"/>
          <w:marTop w:val="0"/>
          <w:marBottom w:val="0"/>
          <w:divBdr>
            <w:top w:val="none" w:sz="0" w:space="0" w:color="auto"/>
            <w:left w:val="none" w:sz="0" w:space="0" w:color="auto"/>
            <w:bottom w:val="none" w:sz="0" w:space="0" w:color="auto"/>
            <w:right w:val="none" w:sz="0" w:space="0" w:color="auto"/>
          </w:divBdr>
        </w:div>
        <w:div w:id="931545466">
          <w:marLeft w:val="0"/>
          <w:marRight w:val="0"/>
          <w:marTop w:val="0"/>
          <w:marBottom w:val="0"/>
          <w:divBdr>
            <w:top w:val="none" w:sz="0" w:space="0" w:color="auto"/>
            <w:left w:val="none" w:sz="0" w:space="0" w:color="auto"/>
            <w:bottom w:val="none" w:sz="0" w:space="0" w:color="auto"/>
            <w:right w:val="none" w:sz="0" w:space="0" w:color="auto"/>
          </w:divBdr>
        </w:div>
      </w:divsChild>
    </w:div>
    <w:div w:id="703823432">
      <w:bodyDiv w:val="1"/>
      <w:marLeft w:val="0"/>
      <w:marRight w:val="0"/>
      <w:marTop w:val="0"/>
      <w:marBottom w:val="0"/>
      <w:divBdr>
        <w:top w:val="none" w:sz="0" w:space="0" w:color="auto"/>
        <w:left w:val="none" w:sz="0" w:space="0" w:color="auto"/>
        <w:bottom w:val="none" w:sz="0" w:space="0" w:color="auto"/>
        <w:right w:val="none" w:sz="0" w:space="0" w:color="auto"/>
      </w:divBdr>
      <w:divsChild>
        <w:div w:id="80488170">
          <w:marLeft w:val="0"/>
          <w:marRight w:val="0"/>
          <w:marTop w:val="0"/>
          <w:marBottom w:val="0"/>
          <w:divBdr>
            <w:top w:val="none" w:sz="0" w:space="0" w:color="auto"/>
            <w:left w:val="none" w:sz="0" w:space="0" w:color="auto"/>
            <w:bottom w:val="none" w:sz="0" w:space="0" w:color="auto"/>
            <w:right w:val="none" w:sz="0" w:space="0" w:color="auto"/>
          </w:divBdr>
          <w:divsChild>
            <w:div w:id="422461221">
              <w:marLeft w:val="0"/>
              <w:marRight w:val="0"/>
              <w:marTop w:val="0"/>
              <w:marBottom w:val="0"/>
              <w:divBdr>
                <w:top w:val="none" w:sz="0" w:space="0" w:color="auto"/>
                <w:left w:val="none" w:sz="0" w:space="0" w:color="auto"/>
                <w:bottom w:val="none" w:sz="0" w:space="0" w:color="auto"/>
                <w:right w:val="none" w:sz="0" w:space="0" w:color="auto"/>
              </w:divBdr>
            </w:div>
          </w:divsChild>
        </w:div>
        <w:div w:id="202330809">
          <w:marLeft w:val="0"/>
          <w:marRight w:val="0"/>
          <w:marTop w:val="0"/>
          <w:marBottom w:val="0"/>
          <w:divBdr>
            <w:top w:val="none" w:sz="0" w:space="0" w:color="auto"/>
            <w:left w:val="none" w:sz="0" w:space="0" w:color="auto"/>
            <w:bottom w:val="none" w:sz="0" w:space="0" w:color="auto"/>
            <w:right w:val="none" w:sz="0" w:space="0" w:color="auto"/>
          </w:divBdr>
          <w:divsChild>
            <w:div w:id="324165916">
              <w:marLeft w:val="0"/>
              <w:marRight w:val="0"/>
              <w:marTop w:val="0"/>
              <w:marBottom w:val="0"/>
              <w:divBdr>
                <w:top w:val="none" w:sz="0" w:space="0" w:color="auto"/>
                <w:left w:val="none" w:sz="0" w:space="0" w:color="auto"/>
                <w:bottom w:val="none" w:sz="0" w:space="0" w:color="auto"/>
                <w:right w:val="none" w:sz="0" w:space="0" w:color="auto"/>
              </w:divBdr>
            </w:div>
          </w:divsChild>
        </w:div>
        <w:div w:id="1093013732">
          <w:marLeft w:val="0"/>
          <w:marRight w:val="0"/>
          <w:marTop w:val="0"/>
          <w:marBottom w:val="0"/>
          <w:divBdr>
            <w:top w:val="none" w:sz="0" w:space="0" w:color="auto"/>
            <w:left w:val="none" w:sz="0" w:space="0" w:color="auto"/>
            <w:bottom w:val="none" w:sz="0" w:space="0" w:color="auto"/>
            <w:right w:val="none" w:sz="0" w:space="0" w:color="auto"/>
          </w:divBdr>
          <w:divsChild>
            <w:div w:id="136068596">
              <w:marLeft w:val="0"/>
              <w:marRight w:val="0"/>
              <w:marTop w:val="0"/>
              <w:marBottom w:val="0"/>
              <w:divBdr>
                <w:top w:val="none" w:sz="0" w:space="0" w:color="auto"/>
                <w:left w:val="none" w:sz="0" w:space="0" w:color="auto"/>
                <w:bottom w:val="none" w:sz="0" w:space="0" w:color="auto"/>
                <w:right w:val="none" w:sz="0" w:space="0" w:color="auto"/>
              </w:divBdr>
            </w:div>
          </w:divsChild>
        </w:div>
        <w:div w:id="1108088012">
          <w:marLeft w:val="0"/>
          <w:marRight w:val="0"/>
          <w:marTop w:val="0"/>
          <w:marBottom w:val="0"/>
          <w:divBdr>
            <w:top w:val="none" w:sz="0" w:space="0" w:color="auto"/>
            <w:left w:val="none" w:sz="0" w:space="0" w:color="auto"/>
            <w:bottom w:val="none" w:sz="0" w:space="0" w:color="auto"/>
            <w:right w:val="none" w:sz="0" w:space="0" w:color="auto"/>
          </w:divBdr>
          <w:divsChild>
            <w:div w:id="1726218819">
              <w:marLeft w:val="0"/>
              <w:marRight w:val="0"/>
              <w:marTop w:val="0"/>
              <w:marBottom w:val="0"/>
              <w:divBdr>
                <w:top w:val="none" w:sz="0" w:space="0" w:color="auto"/>
                <w:left w:val="none" w:sz="0" w:space="0" w:color="auto"/>
                <w:bottom w:val="none" w:sz="0" w:space="0" w:color="auto"/>
                <w:right w:val="none" w:sz="0" w:space="0" w:color="auto"/>
              </w:divBdr>
            </w:div>
          </w:divsChild>
        </w:div>
        <w:div w:id="1468623147">
          <w:marLeft w:val="0"/>
          <w:marRight w:val="0"/>
          <w:marTop w:val="0"/>
          <w:marBottom w:val="0"/>
          <w:divBdr>
            <w:top w:val="none" w:sz="0" w:space="0" w:color="auto"/>
            <w:left w:val="none" w:sz="0" w:space="0" w:color="auto"/>
            <w:bottom w:val="none" w:sz="0" w:space="0" w:color="auto"/>
            <w:right w:val="none" w:sz="0" w:space="0" w:color="auto"/>
          </w:divBdr>
          <w:divsChild>
            <w:div w:id="2039046243">
              <w:marLeft w:val="0"/>
              <w:marRight w:val="0"/>
              <w:marTop w:val="0"/>
              <w:marBottom w:val="0"/>
              <w:divBdr>
                <w:top w:val="none" w:sz="0" w:space="0" w:color="auto"/>
                <w:left w:val="none" w:sz="0" w:space="0" w:color="auto"/>
                <w:bottom w:val="none" w:sz="0" w:space="0" w:color="auto"/>
                <w:right w:val="none" w:sz="0" w:space="0" w:color="auto"/>
              </w:divBdr>
            </w:div>
          </w:divsChild>
        </w:div>
        <w:div w:id="1666670369">
          <w:marLeft w:val="0"/>
          <w:marRight w:val="0"/>
          <w:marTop w:val="0"/>
          <w:marBottom w:val="0"/>
          <w:divBdr>
            <w:top w:val="none" w:sz="0" w:space="0" w:color="auto"/>
            <w:left w:val="none" w:sz="0" w:space="0" w:color="auto"/>
            <w:bottom w:val="none" w:sz="0" w:space="0" w:color="auto"/>
            <w:right w:val="none" w:sz="0" w:space="0" w:color="auto"/>
          </w:divBdr>
          <w:divsChild>
            <w:div w:id="1722440056">
              <w:marLeft w:val="0"/>
              <w:marRight w:val="0"/>
              <w:marTop w:val="0"/>
              <w:marBottom w:val="0"/>
              <w:divBdr>
                <w:top w:val="none" w:sz="0" w:space="0" w:color="auto"/>
                <w:left w:val="none" w:sz="0" w:space="0" w:color="auto"/>
                <w:bottom w:val="none" w:sz="0" w:space="0" w:color="auto"/>
                <w:right w:val="none" w:sz="0" w:space="0" w:color="auto"/>
              </w:divBdr>
            </w:div>
          </w:divsChild>
        </w:div>
        <w:div w:id="1772819651">
          <w:marLeft w:val="0"/>
          <w:marRight w:val="0"/>
          <w:marTop w:val="0"/>
          <w:marBottom w:val="0"/>
          <w:divBdr>
            <w:top w:val="none" w:sz="0" w:space="0" w:color="auto"/>
            <w:left w:val="none" w:sz="0" w:space="0" w:color="auto"/>
            <w:bottom w:val="none" w:sz="0" w:space="0" w:color="auto"/>
            <w:right w:val="none" w:sz="0" w:space="0" w:color="auto"/>
          </w:divBdr>
          <w:divsChild>
            <w:div w:id="1139952358">
              <w:marLeft w:val="0"/>
              <w:marRight w:val="0"/>
              <w:marTop w:val="0"/>
              <w:marBottom w:val="0"/>
              <w:divBdr>
                <w:top w:val="none" w:sz="0" w:space="0" w:color="auto"/>
                <w:left w:val="none" w:sz="0" w:space="0" w:color="auto"/>
                <w:bottom w:val="none" w:sz="0" w:space="0" w:color="auto"/>
                <w:right w:val="none" w:sz="0" w:space="0" w:color="auto"/>
              </w:divBdr>
            </w:div>
          </w:divsChild>
        </w:div>
        <w:div w:id="1869292999">
          <w:marLeft w:val="0"/>
          <w:marRight w:val="0"/>
          <w:marTop w:val="0"/>
          <w:marBottom w:val="0"/>
          <w:divBdr>
            <w:top w:val="none" w:sz="0" w:space="0" w:color="auto"/>
            <w:left w:val="none" w:sz="0" w:space="0" w:color="auto"/>
            <w:bottom w:val="none" w:sz="0" w:space="0" w:color="auto"/>
            <w:right w:val="none" w:sz="0" w:space="0" w:color="auto"/>
          </w:divBdr>
          <w:divsChild>
            <w:div w:id="5078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013654532">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 w:id="1782802612">
      <w:bodyDiv w:val="1"/>
      <w:marLeft w:val="0"/>
      <w:marRight w:val="0"/>
      <w:marTop w:val="0"/>
      <w:marBottom w:val="0"/>
      <w:divBdr>
        <w:top w:val="none" w:sz="0" w:space="0" w:color="auto"/>
        <w:left w:val="none" w:sz="0" w:space="0" w:color="auto"/>
        <w:bottom w:val="none" w:sz="0" w:space="0" w:color="auto"/>
        <w:right w:val="none" w:sz="0" w:space="0" w:color="auto"/>
      </w:divBdr>
      <w:divsChild>
        <w:div w:id="228226042">
          <w:marLeft w:val="0"/>
          <w:marRight w:val="0"/>
          <w:marTop w:val="0"/>
          <w:marBottom w:val="0"/>
          <w:divBdr>
            <w:top w:val="none" w:sz="0" w:space="0" w:color="auto"/>
            <w:left w:val="none" w:sz="0" w:space="0" w:color="auto"/>
            <w:bottom w:val="none" w:sz="0" w:space="0" w:color="auto"/>
            <w:right w:val="none" w:sz="0" w:space="0" w:color="auto"/>
          </w:divBdr>
        </w:div>
        <w:div w:id="583883715">
          <w:marLeft w:val="0"/>
          <w:marRight w:val="0"/>
          <w:marTop w:val="0"/>
          <w:marBottom w:val="0"/>
          <w:divBdr>
            <w:top w:val="none" w:sz="0" w:space="0" w:color="auto"/>
            <w:left w:val="none" w:sz="0" w:space="0" w:color="auto"/>
            <w:bottom w:val="none" w:sz="0" w:space="0" w:color="auto"/>
            <w:right w:val="none" w:sz="0" w:space="0" w:color="auto"/>
          </w:divBdr>
        </w:div>
        <w:div w:id="1029796545">
          <w:marLeft w:val="0"/>
          <w:marRight w:val="0"/>
          <w:marTop w:val="0"/>
          <w:marBottom w:val="0"/>
          <w:divBdr>
            <w:top w:val="none" w:sz="0" w:space="0" w:color="auto"/>
            <w:left w:val="none" w:sz="0" w:space="0" w:color="auto"/>
            <w:bottom w:val="none" w:sz="0" w:space="0" w:color="auto"/>
            <w:right w:val="none" w:sz="0" w:space="0" w:color="auto"/>
          </w:divBdr>
        </w:div>
        <w:div w:id="1998537689">
          <w:marLeft w:val="0"/>
          <w:marRight w:val="0"/>
          <w:marTop w:val="0"/>
          <w:marBottom w:val="0"/>
          <w:divBdr>
            <w:top w:val="none" w:sz="0" w:space="0" w:color="auto"/>
            <w:left w:val="none" w:sz="0" w:space="0" w:color="auto"/>
            <w:bottom w:val="none" w:sz="0" w:space="0" w:color="auto"/>
            <w:right w:val="none" w:sz="0" w:space="0" w:color="auto"/>
          </w:divBdr>
        </w:div>
        <w:div w:id="2063363054">
          <w:marLeft w:val="0"/>
          <w:marRight w:val="0"/>
          <w:marTop w:val="0"/>
          <w:marBottom w:val="0"/>
          <w:divBdr>
            <w:top w:val="none" w:sz="0" w:space="0" w:color="auto"/>
            <w:left w:val="none" w:sz="0" w:space="0" w:color="auto"/>
            <w:bottom w:val="none" w:sz="0" w:space="0" w:color="auto"/>
            <w:right w:val="none" w:sz="0" w:space="0" w:color="auto"/>
          </w:divBdr>
        </w:div>
      </w:divsChild>
    </w:div>
    <w:div w:id="1882286025">
      <w:bodyDiv w:val="1"/>
      <w:marLeft w:val="0"/>
      <w:marRight w:val="0"/>
      <w:marTop w:val="0"/>
      <w:marBottom w:val="0"/>
      <w:divBdr>
        <w:top w:val="none" w:sz="0" w:space="0" w:color="auto"/>
        <w:left w:val="none" w:sz="0" w:space="0" w:color="auto"/>
        <w:bottom w:val="none" w:sz="0" w:space="0" w:color="auto"/>
        <w:right w:val="none" w:sz="0" w:space="0" w:color="auto"/>
      </w:divBdr>
      <w:divsChild>
        <w:div w:id="302321624">
          <w:marLeft w:val="0"/>
          <w:marRight w:val="0"/>
          <w:marTop w:val="0"/>
          <w:marBottom w:val="0"/>
          <w:divBdr>
            <w:top w:val="none" w:sz="0" w:space="0" w:color="auto"/>
            <w:left w:val="none" w:sz="0" w:space="0" w:color="auto"/>
            <w:bottom w:val="none" w:sz="0" w:space="0" w:color="auto"/>
            <w:right w:val="none" w:sz="0" w:space="0" w:color="auto"/>
          </w:divBdr>
        </w:div>
        <w:div w:id="911235272">
          <w:marLeft w:val="0"/>
          <w:marRight w:val="0"/>
          <w:marTop w:val="0"/>
          <w:marBottom w:val="0"/>
          <w:divBdr>
            <w:top w:val="none" w:sz="0" w:space="0" w:color="auto"/>
            <w:left w:val="none" w:sz="0" w:space="0" w:color="auto"/>
            <w:bottom w:val="none" w:sz="0" w:space="0" w:color="auto"/>
            <w:right w:val="none" w:sz="0" w:space="0" w:color="auto"/>
          </w:divBdr>
        </w:div>
        <w:div w:id="1054500983">
          <w:marLeft w:val="0"/>
          <w:marRight w:val="0"/>
          <w:marTop w:val="0"/>
          <w:marBottom w:val="0"/>
          <w:divBdr>
            <w:top w:val="none" w:sz="0" w:space="0" w:color="auto"/>
            <w:left w:val="none" w:sz="0" w:space="0" w:color="auto"/>
            <w:bottom w:val="none" w:sz="0" w:space="0" w:color="auto"/>
            <w:right w:val="none" w:sz="0" w:space="0" w:color="auto"/>
          </w:divBdr>
        </w:div>
        <w:div w:id="1292899211">
          <w:marLeft w:val="0"/>
          <w:marRight w:val="0"/>
          <w:marTop w:val="0"/>
          <w:marBottom w:val="0"/>
          <w:divBdr>
            <w:top w:val="none" w:sz="0" w:space="0" w:color="auto"/>
            <w:left w:val="none" w:sz="0" w:space="0" w:color="auto"/>
            <w:bottom w:val="none" w:sz="0" w:space="0" w:color="auto"/>
            <w:right w:val="none" w:sz="0" w:space="0" w:color="auto"/>
          </w:divBdr>
        </w:div>
        <w:div w:id="1334070956">
          <w:marLeft w:val="0"/>
          <w:marRight w:val="0"/>
          <w:marTop w:val="0"/>
          <w:marBottom w:val="0"/>
          <w:divBdr>
            <w:top w:val="none" w:sz="0" w:space="0" w:color="auto"/>
            <w:left w:val="none" w:sz="0" w:space="0" w:color="auto"/>
            <w:bottom w:val="none" w:sz="0" w:space="0" w:color="auto"/>
            <w:right w:val="none" w:sz="0" w:space="0" w:color="auto"/>
          </w:divBdr>
        </w:div>
      </w:divsChild>
    </w:div>
    <w:div w:id="1887137621">
      <w:bodyDiv w:val="1"/>
      <w:marLeft w:val="0"/>
      <w:marRight w:val="0"/>
      <w:marTop w:val="0"/>
      <w:marBottom w:val="0"/>
      <w:divBdr>
        <w:top w:val="none" w:sz="0" w:space="0" w:color="auto"/>
        <w:left w:val="none" w:sz="0" w:space="0" w:color="auto"/>
        <w:bottom w:val="none" w:sz="0" w:space="0" w:color="auto"/>
        <w:right w:val="none" w:sz="0" w:space="0" w:color="auto"/>
      </w:divBdr>
      <w:divsChild>
        <w:div w:id="700086065">
          <w:marLeft w:val="0"/>
          <w:marRight w:val="0"/>
          <w:marTop w:val="0"/>
          <w:marBottom w:val="0"/>
          <w:divBdr>
            <w:top w:val="none" w:sz="0" w:space="0" w:color="auto"/>
            <w:left w:val="none" w:sz="0" w:space="0" w:color="auto"/>
            <w:bottom w:val="none" w:sz="0" w:space="0" w:color="auto"/>
            <w:right w:val="none" w:sz="0" w:space="0" w:color="auto"/>
          </w:divBdr>
        </w:div>
        <w:div w:id="1002469708">
          <w:marLeft w:val="0"/>
          <w:marRight w:val="0"/>
          <w:marTop w:val="0"/>
          <w:marBottom w:val="0"/>
          <w:divBdr>
            <w:top w:val="none" w:sz="0" w:space="0" w:color="auto"/>
            <w:left w:val="none" w:sz="0" w:space="0" w:color="auto"/>
            <w:bottom w:val="none" w:sz="0" w:space="0" w:color="auto"/>
            <w:right w:val="none" w:sz="0" w:space="0" w:color="auto"/>
          </w:divBdr>
        </w:div>
        <w:div w:id="1106196823">
          <w:marLeft w:val="0"/>
          <w:marRight w:val="0"/>
          <w:marTop w:val="0"/>
          <w:marBottom w:val="0"/>
          <w:divBdr>
            <w:top w:val="none" w:sz="0" w:space="0" w:color="auto"/>
            <w:left w:val="none" w:sz="0" w:space="0" w:color="auto"/>
            <w:bottom w:val="none" w:sz="0" w:space="0" w:color="auto"/>
            <w:right w:val="none" w:sz="0" w:space="0" w:color="auto"/>
          </w:divBdr>
        </w:div>
        <w:div w:id="1331056421">
          <w:marLeft w:val="0"/>
          <w:marRight w:val="0"/>
          <w:marTop w:val="0"/>
          <w:marBottom w:val="0"/>
          <w:divBdr>
            <w:top w:val="none" w:sz="0" w:space="0" w:color="auto"/>
            <w:left w:val="none" w:sz="0" w:space="0" w:color="auto"/>
            <w:bottom w:val="none" w:sz="0" w:space="0" w:color="auto"/>
            <w:right w:val="none" w:sz="0" w:space="0" w:color="auto"/>
          </w:divBdr>
        </w:div>
        <w:div w:id="1959414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3.xml><?xml version="1.0" encoding="utf-8"?>
<ds:datastoreItem xmlns:ds="http://schemas.openxmlformats.org/officeDocument/2006/customXml" ds:itemID="{52A0C666-B727-4884-A791-445830693CB0}">
  <ds:schemaRefs>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d4b4c696-7d7a-4d45-83b8-fad6dd66f495"/>
    <ds:schemaRef ds:uri="http://purl.org/dc/terms/"/>
  </ds:schemaRefs>
</ds:datastoreItem>
</file>

<file path=customXml/itemProps4.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APHL-KRT-Template 1</Template>
  <TotalTime>2</TotalTime>
  <Pages>3</Pages>
  <Words>677</Words>
  <Characters>4319</Characters>
  <Application>Microsoft Office Word</Application>
  <DocSecurity>0</DocSecurity>
  <Lines>172</Lines>
  <Paragraphs>73</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4923</CharactersWithSpaces>
  <SharedDoc>false</SharedDoc>
  <HLinks>
    <vt:vector size="18" baseType="variant">
      <vt:variant>
        <vt:i4>7733286</vt:i4>
      </vt:variant>
      <vt:variant>
        <vt:i4>6</vt:i4>
      </vt:variant>
      <vt:variant>
        <vt:i4>0</vt:i4>
      </vt:variant>
      <vt:variant>
        <vt:i4>5</vt:i4>
      </vt:variant>
      <vt:variant>
        <vt:lpwstr>https://www.aphl.org/programs/QSA/Documents/APHL-KRT-Exit-Interview.zip</vt:lpwstr>
      </vt:variant>
      <vt:variant>
        <vt:lpwstr/>
      </vt:variant>
      <vt:variant>
        <vt:i4>6881323</vt:i4>
      </vt:variant>
      <vt:variant>
        <vt:i4>3</vt:i4>
      </vt:variant>
      <vt:variant>
        <vt:i4>0</vt:i4>
      </vt:variant>
      <vt:variant>
        <vt:i4>5</vt:i4>
      </vt:variant>
      <vt:variant>
        <vt:lpwstr>https://www.aphl.org/programs/QSA/Documents/APHL-KRT-General-Questions.zip</vt:lpwstr>
      </vt:variant>
      <vt:variant>
        <vt:lpwstr/>
      </vt:variant>
      <vt:variant>
        <vt:i4>7929977</vt:i4>
      </vt:variant>
      <vt:variant>
        <vt:i4>0</vt:i4>
      </vt:variant>
      <vt:variant>
        <vt:i4>0</vt:i4>
      </vt:variant>
      <vt:variant>
        <vt:i4>5</vt:i4>
      </vt:variant>
      <vt:variant>
        <vt:lpwstr>https://www.aphl.org/aboutAPHL/publications/Documents/APHL-KRT-Introduction.pdf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2</cp:revision>
  <dcterms:created xsi:type="dcterms:W3CDTF">2025-12-16T19:49:00Z</dcterms:created>
  <dcterms:modified xsi:type="dcterms:W3CDTF">2025-12-16T19:49:00Z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