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4021B" w14:textId="4974054A" w:rsidR="00F61D8F" w:rsidRPr="0025555B" w:rsidRDefault="00F61D8F" w:rsidP="00CB4466">
      <w:pPr>
        <w:rPr>
          <w:b/>
          <w:sz w:val="28"/>
          <w:szCs w:val="28"/>
        </w:rPr>
      </w:pPr>
      <w:r w:rsidRPr="0025555B">
        <w:rPr>
          <w:b/>
          <w:sz w:val="28"/>
          <w:szCs w:val="28"/>
        </w:rPr>
        <w:t>Table of Contents</w:t>
      </w:r>
    </w:p>
    <w:p w14:paraId="7F47211B" w14:textId="6643AC6A" w:rsidR="00BA747D" w:rsidRDefault="00FD5253">
      <w:pPr>
        <w:pStyle w:val="TOC1"/>
        <w:rPr>
          <w:rFonts w:asciiTheme="minorHAnsi" w:eastAsiaTheme="minorEastAsia" w:hAnsiTheme="minorHAnsi" w:cstheme="minorBidi"/>
          <w:noProof/>
          <w:sz w:val="22"/>
          <w:szCs w:val="22"/>
        </w:rPr>
      </w:pPr>
      <w:r w:rsidRPr="0025555B">
        <w:rPr>
          <w:sz w:val="28"/>
          <w:szCs w:val="28"/>
        </w:rPr>
        <w:fldChar w:fldCharType="begin"/>
      </w:r>
      <w:r w:rsidRPr="0025555B">
        <w:rPr>
          <w:sz w:val="28"/>
          <w:szCs w:val="28"/>
        </w:rPr>
        <w:instrText xml:space="preserve"> TOC \o "1-3" \h \z \u </w:instrText>
      </w:r>
      <w:r w:rsidRPr="0025555B">
        <w:rPr>
          <w:sz w:val="28"/>
          <w:szCs w:val="28"/>
        </w:rPr>
        <w:fldChar w:fldCharType="separate"/>
      </w:r>
      <w:hyperlink w:anchor="_Toc66108498" w:history="1">
        <w:r w:rsidR="00BA747D" w:rsidRPr="009D5CE9">
          <w:rPr>
            <w:rStyle w:val="Hyperlink"/>
            <w:noProof/>
          </w:rPr>
          <w:t>I.</w:t>
        </w:r>
        <w:r w:rsidR="00BA747D">
          <w:rPr>
            <w:rFonts w:asciiTheme="minorHAnsi" w:eastAsiaTheme="minorEastAsia" w:hAnsiTheme="minorHAnsi" w:cstheme="minorBidi"/>
            <w:noProof/>
            <w:sz w:val="22"/>
            <w:szCs w:val="22"/>
          </w:rPr>
          <w:tab/>
        </w:r>
        <w:r w:rsidR="00BA747D" w:rsidRPr="009D5CE9">
          <w:rPr>
            <w:rStyle w:val="Hyperlink"/>
            <w:noProof/>
          </w:rPr>
          <w:t>Purpose and Principle:</w:t>
        </w:r>
        <w:r w:rsidR="00BA747D">
          <w:rPr>
            <w:noProof/>
            <w:webHidden/>
          </w:rPr>
          <w:tab/>
        </w:r>
        <w:r w:rsidR="00BA747D">
          <w:rPr>
            <w:noProof/>
            <w:webHidden/>
          </w:rPr>
          <w:fldChar w:fldCharType="begin"/>
        </w:r>
        <w:r w:rsidR="00BA747D">
          <w:rPr>
            <w:noProof/>
            <w:webHidden/>
          </w:rPr>
          <w:instrText xml:space="preserve"> PAGEREF _Toc66108498 \h </w:instrText>
        </w:r>
        <w:r w:rsidR="00BA747D">
          <w:rPr>
            <w:noProof/>
            <w:webHidden/>
          </w:rPr>
        </w:r>
        <w:r w:rsidR="00BA747D">
          <w:rPr>
            <w:noProof/>
            <w:webHidden/>
          </w:rPr>
          <w:fldChar w:fldCharType="separate"/>
        </w:r>
        <w:r w:rsidR="00BA747D">
          <w:rPr>
            <w:noProof/>
            <w:webHidden/>
          </w:rPr>
          <w:t>2</w:t>
        </w:r>
        <w:r w:rsidR="00BA747D">
          <w:rPr>
            <w:noProof/>
            <w:webHidden/>
          </w:rPr>
          <w:fldChar w:fldCharType="end"/>
        </w:r>
      </w:hyperlink>
    </w:p>
    <w:p w14:paraId="66CDF753" w14:textId="03E3E19D" w:rsidR="00BA747D" w:rsidRDefault="00603A85">
      <w:pPr>
        <w:pStyle w:val="TOC1"/>
        <w:rPr>
          <w:rFonts w:asciiTheme="minorHAnsi" w:eastAsiaTheme="minorEastAsia" w:hAnsiTheme="minorHAnsi" w:cstheme="minorBidi"/>
          <w:noProof/>
          <w:sz w:val="22"/>
          <w:szCs w:val="22"/>
        </w:rPr>
      </w:pPr>
      <w:hyperlink w:anchor="_Toc66108499" w:history="1">
        <w:r w:rsidR="00BA747D" w:rsidRPr="009D5CE9">
          <w:rPr>
            <w:rStyle w:val="Hyperlink"/>
            <w:noProof/>
          </w:rPr>
          <w:t>II.</w:t>
        </w:r>
        <w:r w:rsidR="00BA747D">
          <w:rPr>
            <w:rFonts w:asciiTheme="minorHAnsi" w:eastAsiaTheme="minorEastAsia" w:hAnsiTheme="minorHAnsi" w:cstheme="minorBidi"/>
            <w:noProof/>
            <w:sz w:val="22"/>
            <w:szCs w:val="22"/>
          </w:rPr>
          <w:tab/>
        </w:r>
        <w:r w:rsidR="00BA747D" w:rsidRPr="009D5CE9">
          <w:rPr>
            <w:rStyle w:val="Hyperlink"/>
            <w:noProof/>
          </w:rPr>
          <w:t>Experimental Overview:</w:t>
        </w:r>
        <w:r w:rsidR="00BA747D">
          <w:rPr>
            <w:noProof/>
            <w:webHidden/>
          </w:rPr>
          <w:tab/>
        </w:r>
        <w:r w:rsidR="00BA747D">
          <w:rPr>
            <w:noProof/>
            <w:webHidden/>
          </w:rPr>
          <w:fldChar w:fldCharType="begin"/>
        </w:r>
        <w:r w:rsidR="00BA747D">
          <w:rPr>
            <w:noProof/>
            <w:webHidden/>
          </w:rPr>
          <w:instrText xml:space="preserve"> PAGEREF _Toc66108499 \h </w:instrText>
        </w:r>
        <w:r w:rsidR="00BA747D">
          <w:rPr>
            <w:noProof/>
            <w:webHidden/>
          </w:rPr>
        </w:r>
        <w:r w:rsidR="00BA747D">
          <w:rPr>
            <w:noProof/>
            <w:webHidden/>
          </w:rPr>
          <w:fldChar w:fldCharType="separate"/>
        </w:r>
        <w:r w:rsidR="00BA747D">
          <w:rPr>
            <w:noProof/>
            <w:webHidden/>
          </w:rPr>
          <w:t>2</w:t>
        </w:r>
        <w:r w:rsidR="00BA747D">
          <w:rPr>
            <w:noProof/>
            <w:webHidden/>
          </w:rPr>
          <w:fldChar w:fldCharType="end"/>
        </w:r>
      </w:hyperlink>
    </w:p>
    <w:p w14:paraId="0696285D" w14:textId="5C4F65BB" w:rsidR="00BA747D" w:rsidRDefault="00603A85">
      <w:pPr>
        <w:pStyle w:val="TOC2"/>
        <w:rPr>
          <w:rFonts w:asciiTheme="minorHAnsi" w:eastAsiaTheme="minorEastAsia" w:hAnsiTheme="minorHAnsi" w:cstheme="minorBidi"/>
          <w:noProof/>
          <w:sz w:val="22"/>
          <w:szCs w:val="22"/>
        </w:rPr>
      </w:pPr>
      <w:hyperlink w:anchor="_Toc66108500" w:history="1">
        <w:r w:rsidR="00BA747D" w:rsidRPr="009D5CE9">
          <w:rPr>
            <w:rStyle w:val="Hyperlink"/>
            <w:noProof/>
          </w:rPr>
          <w:t>Specimen Details:</w:t>
        </w:r>
        <w:r w:rsidR="00BA747D">
          <w:rPr>
            <w:noProof/>
            <w:webHidden/>
          </w:rPr>
          <w:tab/>
        </w:r>
        <w:r w:rsidR="00BA747D">
          <w:rPr>
            <w:noProof/>
            <w:webHidden/>
          </w:rPr>
          <w:fldChar w:fldCharType="begin"/>
        </w:r>
        <w:r w:rsidR="00BA747D">
          <w:rPr>
            <w:noProof/>
            <w:webHidden/>
          </w:rPr>
          <w:instrText xml:space="preserve"> PAGEREF _Toc66108500 \h </w:instrText>
        </w:r>
        <w:r w:rsidR="00BA747D">
          <w:rPr>
            <w:noProof/>
            <w:webHidden/>
          </w:rPr>
        </w:r>
        <w:r w:rsidR="00BA747D">
          <w:rPr>
            <w:noProof/>
            <w:webHidden/>
          </w:rPr>
          <w:fldChar w:fldCharType="separate"/>
        </w:r>
        <w:r w:rsidR="00BA747D">
          <w:rPr>
            <w:noProof/>
            <w:webHidden/>
          </w:rPr>
          <w:t>3</w:t>
        </w:r>
        <w:r w:rsidR="00BA747D">
          <w:rPr>
            <w:noProof/>
            <w:webHidden/>
          </w:rPr>
          <w:fldChar w:fldCharType="end"/>
        </w:r>
      </w:hyperlink>
    </w:p>
    <w:p w14:paraId="499718E7" w14:textId="1F75A0FA" w:rsidR="00BA747D" w:rsidRDefault="00603A85">
      <w:pPr>
        <w:pStyle w:val="TOC1"/>
        <w:rPr>
          <w:rFonts w:asciiTheme="minorHAnsi" w:eastAsiaTheme="minorEastAsia" w:hAnsiTheme="minorHAnsi" w:cstheme="minorBidi"/>
          <w:noProof/>
          <w:sz w:val="22"/>
          <w:szCs w:val="22"/>
        </w:rPr>
      </w:pPr>
      <w:hyperlink w:anchor="_Toc66108501" w:history="1">
        <w:r w:rsidR="00BA747D" w:rsidRPr="009D5CE9">
          <w:rPr>
            <w:rStyle w:val="Hyperlink"/>
            <w:noProof/>
          </w:rPr>
          <w:t>III.</w:t>
        </w:r>
        <w:r w:rsidR="00BA747D">
          <w:rPr>
            <w:rFonts w:asciiTheme="minorHAnsi" w:eastAsiaTheme="minorEastAsia" w:hAnsiTheme="minorHAnsi" w:cstheme="minorBidi"/>
            <w:noProof/>
            <w:sz w:val="22"/>
            <w:szCs w:val="22"/>
          </w:rPr>
          <w:tab/>
        </w:r>
        <w:r w:rsidR="00BA747D" w:rsidRPr="009D5CE9">
          <w:rPr>
            <w:rStyle w:val="Hyperlink"/>
            <w:noProof/>
          </w:rPr>
          <w:t>Accuracy Experiment:</w:t>
        </w:r>
        <w:r w:rsidR="00BA747D">
          <w:rPr>
            <w:noProof/>
            <w:webHidden/>
          </w:rPr>
          <w:tab/>
        </w:r>
        <w:r w:rsidR="00BA747D">
          <w:rPr>
            <w:noProof/>
            <w:webHidden/>
          </w:rPr>
          <w:fldChar w:fldCharType="begin"/>
        </w:r>
        <w:r w:rsidR="00BA747D">
          <w:rPr>
            <w:noProof/>
            <w:webHidden/>
          </w:rPr>
          <w:instrText xml:space="preserve"> PAGEREF _Toc66108501 \h </w:instrText>
        </w:r>
        <w:r w:rsidR="00BA747D">
          <w:rPr>
            <w:noProof/>
            <w:webHidden/>
          </w:rPr>
        </w:r>
        <w:r w:rsidR="00BA747D">
          <w:rPr>
            <w:noProof/>
            <w:webHidden/>
          </w:rPr>
          <w:fldChar w:fldCharType="separate"/>
        </w:r>
        <w:r w:rsidR="00BA747D">
          <w:rPr>
            <w:noProof/>
            <w:webHidden/>
          </w:rPr>
          <w:t>4</w:t>
        </w:r>
        <w:r w:rsidR="00BA747D">
          <w:rPr>
            <w:noProof/>
            <w:webHidden/>
          </w:rPr>
          <w:fldChar w:fldCharType="end"/>
        </w:r>
      </w:hyperlink>
    </w:p>
    <w:p w14:paraId="44A33AB2" w14:textId="2CD7A6F2" w:rsidR="00BA747D" w:rsidRDefault="00603A85">
      <w:pPr>
        <w:pStyle w:val="TOC2"/>
        <w:rPr>
          <w:rFonts w:asciiTheme="minorHAnsi" w:eastAsiaTheme="minorEastAsia" w:hAnsiTheme="minorHAnsi" w:cstheme="minorBidi"/>
          <w:noProof/>
          <w:sz w:val="22"/>
          <w:szCs w:val="22"/>
        </w:rPr>
      </w:pPr>
      <w:hyperlink w:anchor="_Toc66108502" w:history="1">
        <w:r w:rsidR="00BA747D" w:rsidRPr="009D5CE9">
          <w:rPr>
            <w:rStyle w:val="Hyperlink"/>
            <w:noProof/>
          </w:rPr>
          <w:t>A.</w:t>
        </w:r>
        <w:r w:rsidR="00BA747D">
          <w:rPr>
            <w:rFonts w:asciiTheme="minorHAnsi" w:eastAsiaTheme="minorEastAsia" w:hAnsiTheme="minorHAnsi" w:cstheme="minorBidi"/>
            <w:noProof/>
            <w:sz w:val="22"/>
            <w:szCs w:val="22"/>
          </w:rPr>
          <w:tab/>
        </w:r>
        <w:r w:rsidR="00BA747D" w:rsidRPr="009D5CE9">
          <w:rPr>
            <w:rStyle w:val="Hyperlink"/>
            <w:noProof/>
          </w:rPr>
          <w:t>Accuracy Data</w:t>
        </w:r>
        <w:r w:rsidR="00BA747D">
          <w:rPr>
            <w:noProof/>
            <w:webHidden/>
          </w:rPr>
          <w:tab/>
        </w:r>
        <w:r w:rsidR="00BA747D">
          <w:rPr>
            <w:noProof/>
            <w:webHidden/>
          </w:rPr>
          <w:fldChar w:fldCharType="begin"/>
        </w:r>
        <w:r w:rsidR="00BA747D">
          <w:rPr>
            <w:noProof/>
            <w:webHidden/>
          </w:rPr>
          <w:instrText xml:space="preserve"> PAGEREF _Toc66108502 \h </w:instrText>
        </w:r>
        <w:r w:rsidR="00BA747D">
          <w:rPr>
            <w:noProof/>
            <w:webHidden/>
          </w:rPr>
        </w:r>
        <w:r w:rsidR="00BA747D">
          <w:rPr>
            <w:noProof/>
            <w:webHidden/>
          </w:rPr>
          <w:fldChar w:fldCharType="separate"/>
        </w:r>
        <w:r w:rsidR="00BA747D">
          <w:rPr>
            <w:noProof/>
            <w:webHidden/>
          </w:rPr>
          <w:t>4</w:t>
        </w:r>
        <w:r w:rsidR="00BA747D">
          <w:rPr>
            <w:noProof/>
            <w:webHidden/>
          </w:rPr>
          <w:fldChar w:fldCharType="end"/>
        </w:r>
      </w:hyperlink>
    </w:p>
    <w:p w14:paraId="450FA444" w14:textId="341A789C" w:rsidR="00BA747D" w:rsidRDefault="00603A85">
      <w:pPr>
        <w:pStyle w:val="TOC2"/>
        <w:rPr>
          <w:rFonts w:asciiTheme="minorHAnsi" w:eastAsiaTheme="minorEastAsia" w:hAnsiTheme="minorHAnsi" w:cstheme="minorBidi"/>
          <w:noProof/>
          <w:sz w:val="22"/>
          <w:szCs w:val="22"/>
        </w:rPr>
      </w:pPr>
      <w:hyperlink w:anchor="_Toc66108503" w:history="1">
        <w:r w:rsidR="00BA747D" w:rsidRPr="009D5CE9">
          <w:rPr>
            <w:rStyle w:val="Hyperlink"/>
            <w:noProof/>
          </w:rPr>
          <w:t>B.</w:t>
        </w:r>
        <w:r w:rsidR="00BA747D">
          <w:rPr>
            <w:rFonts w:asciiTheme="minorHAnsi" w:eastAsiaTheme="minorEastAsia" w:hAnsiTheme="minorHAnsi" w:cstheme="minorBidi"/>
            <w:noProof/>
            <w:sz w:val="22"/>
            <w:szCs w:val="22"/>
          </w:rPr>
          <w:tab/>
        </w:r>
        <w:r w:rsidR="00BA747D" w:rsidRPr="009D5CE9">
          <w:rPr>
            <w:rStyle w:val="Hyperlink"/>
            <w:noProof/>
          </w:rPr>
          <w:t>Agreement</w:t>
        </w:r>
        <w:r w:rsidR="00BA747D">
          <w:rPr>
            <w:noProof/>
            <w:webHidden/>
          </w:rPr>
          <w:tab/>
        </w:r>
        <w:r w:rsidR="00BA747D">
          <w:rPr>
            <w:noProof/>
            <w:webHidden/>
          </w:rPr>
          <w:fldChar w:fldCharType="begin"/>
        </w:r>
        <w:r w:rsidR="00BA747D">
          <w:rPr>
            <w:noProof/>
            <w:webHidden/>
          </w:rPr>
          <w:instrText xml:space="preserve"> PAGEREF _Toc66108503 \h </w:instrText>
        </w:r>
        <w:r w:rsidR="00BA747D">
          <w:rPr>
            <w:noProof/>
            <w:webHidden/>
          </w:rPr>
        </w:r>
        <w:r w:rsidR="00BA747D">
          <w:rPr>
            <w:noProof/>
            <w:webHidden/>
          </w:rPr>
          <w:fldChar w:fldCharType="separate"/>
        </w:r>
        <w:r w:rsidR="00BA747D">
          <w:rPr>
            <w:noProof/>
            <w:webHidden/>
          </w:rPr>
          <w:t>6</w:t>
        </w:r>
        <w:r w:rsidR="00BA747D">
          <w:rPr>
            <w:noProof/>
            <w:webHidden/>
          </w:rPr>
          <w:fldChar w:fldCharType="end"/>
        </w:r>
      </w:hyperlink>
    </w:p>
    <w:p w14:paraId="041DAA3C" w14:textId="6C2F1442" w:rsidR="00BA747D" w:rsidRDefault="00603A85">
      <w:pPr>
        <w:pStyle w:val="TOC2"/>
        <w:rPr>
          <w:rFonts w:asciiTheme="minorHAnsi" w:eastAsiaTheme="minorEastAsia" w:hAnsiTheme="minorHAnsi" w:cstheme="minorBidi"/>
          <w:noProof/>
          <w:sz w:val="22"/>
          <w:szCs w:val="22"/>
        </w:rPr>
      </w:pPr>
      <w:hyperlink w:anchor="_Toc66108504" w:history="1">
        <w:r w:rsidR="00BA747D" w:rsidRPr="009D5CE9">
          <w:rPr>
            <w:rStyle w:val="Hyperlink"/>
            <w:noProof/>
          </w:rPr>
          <w:t>C.</w:t>
        </w:r>
        <w:r w:rsidR="00BA747D">
          <w:rPr>
            <w:rFonts w:asciiTheme="minorHAnsi" w:eastAsiaTheme="minorEastAsia" w:hAnsiTheme="minorHAnsi" w:cstheme="minorBidi"/>
            <w:noProof/>
            <w:sz w:val="22"/>
            <w:szCs w:val="22"/>
          </w:rPr>
          <w:tab/>
        </w:r>
        <w:r w:rsidR="00BA747D" w:rsidRPr="009D5CE9">
          <w:rPr>
            <w:rStyle w:val="Hyperlink"/>
            <w:noProof/>
          </w:rPr>
          <w:t>Sensitivity and Specificity</w:t>
        </w:r>
        <w:r w:rsidR="00BA747D">
          <w:rPr>
            <w:noProof/>
            <w:webHidden/>
          </w:rPr>
          <w:tab/>
        </w:r>
        <w:r w:rsidR="00BA747D">
          <w:rPr>
            <w:noProof/>
            <w:webHidden/>
          </w:rPr>
          <w:fldChar w:fldCharType="begin"/>
        </w:r>
        <w:r w:rsidR="00BA747D">
          <w:rPr>
            <w:noProof/>
            <w:webHidden/>
          </w:rPr>
          <w:instrText xml:space="preserve"> PAGEREF _Toc66108504 \h </w:instrText>
        </w:r>
        <w:r w:rsidR="00BA747D">
          <w:rPr>
            <w:noProof/>
            <w:webHidden/>
          </w:rPr>
        </w:r>
        <w:r w:rsidR="00BA747D">
          <w:rPr>
            <w:noProof/>
            <w:webHidden/>
          </w:rPr>
          <w:fldChar w:fldCharType="separate"/>
        </w:r>
        <w:r w:rsidR="00BA747D">
          <w:rPr>
            <w:noProof/>
            <w:webHidden/>
          </w:rPr>
          <w:t>7</w:t>
        </w:r>
        <w:r w:rsidR="00BA747D">
          <w:rPr>
            <w:noProof/>
            <w:webHidden/>
          </w:rPr>
          <w:fldChar w:fldCharType="end"/>
        </w:r>
      </w:hyperlink>
    </w:p>
    <w:p w14:paraId="011877FF" w14:textId="550D0B14" w:rsidR="00BA747D" w:rsidRDefault="00603A85">
      <w:pPr>
        <w:pStyle w:val="TOC2"/>
        <w:rPr>
          <w:rFonts w:asciiTheme="minorHAnsi" w:eastAsiaTheme="minorEastAsia" w:hAnsiTheme="minorHAnsi" w:cstheme="minorBidi"/>
          <w:noProof/>
          <w:sz w:val="22"/>
          <w:szCs w:val="22"/>
        </w:rPr>
      </w:pPr>
      <w:hyperlink w:anchor="_Toc66108505" w:history="1">
        <w:r w:rsidR="00BA747D" w:rsidRPr="009D5CE9">
          <w:rPr>
            <w:rStyle w:val="Hyperlink"/>
            <w:noProof/>
          </w:rPr>
          <w:t>D.</w:t>
        </w:r>
        <w:r w:rsidR="00BA747D">
          <w:rPr>
            <w:rFonts w:asciiTheme="minorHAnsi" w:eastAsiaTheme="minorEastAsia" w:hAnsiTheme="minorHAnsi" w:cstheme="minorBidi"/>
            <w:noProof/>
            <w:sz w:val="22"/>
            <w:szCs w:val="22"/>
          </w:rPr>
          <w:tab/>
        </w:r>
        <w:r w:rsidR="00BA747D" w:rsidRPr="009D5CE9">
          <w:rPr>
            <w:rStyle w:val="Hyperlink"/>
            <w:noProof/>
          </w:rPr>
          <w:t>Accuracy Summary</w:t>
        </w:r>
        <w:r w:rsidR="00BA747D">
          <w:rPr>
            <w:noProof/>
            <w:webHidden/>
          </w:rPr>
          <w:tab/>
        </w:r>
        <w:r w:rsidR="00BA747D">
          <w:rPr>
            <w:noProof/>
            <w:webHidden/>
          </w:rPr>
          <w:fldChar w:fldCharType="begin"/>
        </w:r>
        <w:r w:rsidR="00BA747D">
          <w:rPr>
            <w:noProof/>
            <w:webHidden/>
          </w:rPr>
          <w:instrText xml:space="preserve"> PAGEREF _Toc66108505 \h </w:instrText>
        </w:r>
        <w:r w:rsidR="00BA747D">
          <w:rPr>
            <w:noProof/>
            <w:webHidden/>
          </w:rPr>
        </w:r>
        <w:r w:rsidR="00BA747D">
          <w:rPr>
            <w:noProof/>
            <w:webHidden/>
          </w:rPr>
          <w:fldChar w:fldCharType="separate"/>
        </w:r>
        <w:r w:rsidR="00BA747D">
          <w:rPr>
            <w:noProof/>
            <w:webHidden/>
          </w:rPr>
          <w:t>7</w:t>
        </w:r>
        <w:r w:rsidR="00BA747D">
          <w:rPr>
            <w:noProof/>
            <w:webHidden/>
          </w:rPr>
          <w:fldChar w:fldCharType="end"/>
        </w:r>
      </w:hyperlink>
    </w:p>
    <w:p w14:paraId="22C02DF5" w14:textId="4C76CB8A" w:rsidR="00BA747D" w:rsidRDefault="00603A85">
      <w:pPr>
        <w:pStyle w:val="TOC1"/>
        <w:rPr>
          <w:rFonts w:asciiTheme="minorHAnsi" w:eastAsiaTheme="minorEastAsia" w:hAnsiTheme="minorHAnsi" w:cstheme="minorBidi"/>
          <w:noProof/>
          <w:sz w:val="22"/>
          <w:szCs w:val="22"/>
        </w:rPr>
      </w:pPr>
      <w:hyperlink w:anchor="_Toc66108506" w:history="1">
        <w:r w:rsidR="00BA747D" w:rsidRPr="009D5CE9">
          <w:rPr>
            <w:rStyle w:val="Hyperlink"/>
            <w:noProof/>
          </w:rPr>
          <w:t>IV.</w:t>
        </w:r>
        <w:r w:rsidR="00BA747D">
          <w:rPr>
            <w:rFonts w:asciiTheme="minorHAnsi" w:eastAsiaTheme="minorEastAsia" w:hAnsiTheme="minorHAnsi" w:cstheme="minorBidi"/>
            <w:noProof/>
            <w:sz w:val="22"/>
            <w:szCs w:val="22"/>
          </w:rPr>
          <w:tab/>
        </w:r>
        <w:r w:rsidR="00BA747D" w:rsidRPr="009D5CE9">
          <w:rPr>
            <w:rStyle w:val="Hyperlink"/>
            <w:noProof/>
          </w:rPr>
          <w:t>Precision Experiment</w:t>
        </w:r>
        <w:r w:rsidR="00BA747D">
          <w:rPr>
            <w:noProof/>
            <w:webHidden/>
          </w:rPr>
          <w:tab/>
        </w:r>
        <w:r w:rsidR="00BA747D">
          <w:rPr>
            <w:noProof/>
            <w:webHidden/>
          </w:rPr>
          <w:fldChar w:fldCharType="begin"/>
        </w:r>
        <w:r w:rsidR="00BA747D">
          <w:rPr>
            <w:noProof/>
            <w:webHidden/>
          </w:rPr>
          <w:instrText xml:space="preserve"> PAGEREF _Toc66108506 \h </w:instrText>
        </w:r>
        <w:r w:rsidR="00BA747D">
          <w:rPr>
            <w:noProof/>
            <w:webHidden/>
          </w:rPr>
        </w:r>
        <w:r w:rsidR="00BA747D">
          <w:rPr>
            <w:noProof/>
            <w:webHidden/>
          </w:rPr>
          <w:fldChar w:fldCharType="separate"/>
        </w:r>
        <w:r w:rsidR="00BA747D">
          <w:rPr>
            <w:noProof/>
            <w:webHidden/>
          </w:rPr>
          <w:t>7</w:t>
        </w:r>
        <w:r w:rsidR="00BA747D">
          <w:rPr>
            <w:noProof/>
            <w:webHidden/>
          </w:rPr>
          <w:fldChar w:fldCharType="end"/>
        </w:r>
      </w:hyperlink>
    </w:p>
    <w:p w14:paraId="41AFCBF3" w14:textId="7F51B35D" w:rsidR="00BA747D" w:rsidRDefault="00603A85">
      <w:pPr>
        <w:pStyle w:val="TOC2"/>
        <w:rPr>
          <w:rFonts w:asciiTheme="minorHAnsi" w:eastAsiaTheme="minorEastAsia" w:hAnsiTheme="minorHAnsi" w:cstheme="minorBidi"/>
          <w:noProof/>
          <w:sz w:val="22"/>
          <w:szCs w:val="22"/>
        </w:rPr>
      </w:pPr>
      <w:hyperlink w:anchor="_Toc66108507" w:history="1">
        <w:r w:rsidR="00BA747D" w:rsidRPr="009D5CE9">
          <w:rPr>
            <w:rStyle w:val="Hyperlink"/>
            <w:noProof/>
          </w:rPr>
          <w:t>A.</w:t>
        </w:r>
        <w:r w:rsidR="00BA747D">
          <w:rPr>
            <w:rFonts w:asciiTheme="minorHAnsi" w:eastAsiaTheme="minorEastAsia" w:hAnsiTheme="minorHAnsi" w:cstheme="minorBidi"/>
            <w:noProof/>
            <w:sz w:val="22"/>
            <w:szCs w:val="22"/>
          </w:rPr>
          <w:tab/>
        </w:r>
        <w:r w:rsidR="00BA747D" w:rsidRPr="009D5CE9">
          <w:rPr>
            <w:rStyle w:val="Hyperlink"/>
            <w:noProof/>
          </w:rPr>
          <w:t>Limit of Detection</w:t>
        </w:r>
        <w:r w:rsidR="00BA747D">
          <w:rPr>
            <w:noProof/>
            <w:webHidden/>
          </w:rPr>
          <w:tab/>
        </w:r>
        <w:r w:rsidR="00BA747D">
          <w:rPr>
            <w:noProof/>
            <w:webHidden/>
          </w:rPr>
          <w:fldChar w:fldCharType="begin"/>
        </w:r>
        <w:r w:rsidR="00BA747D">
          <w:rPr>
            <w:noProof/>
            <w:webHidden/>
          </w:rPr>
          <w:instrText xml:space="preserve"> PAGEREF _Toc66108507 \h </w:instrText>
        </w:r>
        <w:r w:rsidR="00BA747D">
          <w:rPr>
            <w:noProof/>
            <w:webHidden/>
          </w:rPr>
        </w:r>
        <w:r w:rsidR="00BA747D">
          <w:rPr>
            <w:noProof/>
            <w:webHidden/>
          </w:rPr>
          <w:fldChar w:fldCharType="separate"/>
        </w:r>
        <w:r w:rsidR="00BA747D">
          <w:rPr>
            <w:noProof/>
            <w:webHidden/>
          </w:rPr>
          <w:t>7</w:t>
        </w:r>
        <w:r w:rsidR="00BA747D">
          <w:rPr>
            <w:noProof/>
            <w:webHidden/>
          </w:rPr>
          <w:fldChar w:fldCharType="end"/>
        </w:r>
      </w:hyperlink>
    </w:p>
    <w:p w14:paraId="102FF43F" w14:textId="6637C7F4" w:rsidR="00BA747D" w:rsidRDefault="00603A85">
      <w:pPr>
        <w:pStyle w:val="TOC2"/>
        <w:rPr>
          <w:rFonts w:asciiTheme="minorHAnsi" w:eastAsiaTheme="minorEastAsia" w:hAnsiTheme="minorHAnsi" w:cstheme="minorBidi"/>
          <w:noProof/>
          <w:sz w:val="22"/>
          <w:szCs w:val="22"/>
        </w:rPr>
      </w:pPr>
      <w:hyperlink w:anchor="_Toc66108508" w:history="1">
        <w:r w:rsidR="00BA747D" w:rsidRPr="009D5CE9">
          <w:rPr>
            <w:rStyle w:val="Hyperlink"/>
            <w:noProof/>
          </w:rPr>
          <w:t>B.</w:t>
        </w:r>
        <w:r w:rsidR="00BA747D">
          <w:rPr>
            <w:rFonts w:asciiTheme="minorHAnsi" w:eastAsiaTheme="minorEastAsia" w:hAnsiTheme="minorHAnsi" w:cstheme="minorBidi"/>
            <w:noProof/>
            <w:sz w:val="22"/>
            <w:szCs w:val="22"/>
          </w:rPr>
          <w:tab/>
        </w:r>
        <w:r w:rsidR="00BA747D" w:rsidRPr="009D5CE9">
          <w:rPr>
            <w:rStyle w:val="Hyperlink"/>
            <w:noProof/>
          </w:rPr>
          <w:t>Result Reproducibility</w:t>
        </w:r>
        <w:r w:rsidR="00BA747D">
          <w:rPr>
            <w:noProof/>
            <w:webHidden/>
          </w:rPr>
          <w:tab/>
        </w:r>
        <w:r w:rsidR="00BA747D">
          <w:rPr>
            <w:noProof/>
            <w:webHidden/>
          </w:rPr>
          <w:fldChar w:fldCharType="begin"/>
        </w:r>
        <w:r w:rsidR="00BA747D">
          <w:rPr>
            <w:noProof/>
            <w:webHidden/>
          </w:rPr>
          <w:instrText xml:space="preserve"> PAGEREF _Toc66108508 \h </w:instrText>
        </w:r>
        <w:r w:rsidR="00BA747D">
          <w:rPr>
            <w:noProof/>
            <w:webHidden/>
          </w:rPr>
        </w:r>
        <w:r w:rsidR="00BA747D">
          <w:rPr>
            <w:noProof/>
            <w:webHidden/>
          </w:rPr>
          <w:fldChar w:fldCharType="separate"/>
        </w:r>
        <w:r w:rsidR="00BA747D">
          <w:rPr>
            <w:noProof/>
            <w:webHidden/>
          </w:rPr>
          <w:t>7</w:t>
        </w:r>
        <w:r w:rsidR="00BA747D">
          <w:rPr>
            <w:noProof/>
            <w:webHidden/>
          </w:rPr>
          <w:fldChar w:fldCharType="end"/>
        </w:r>
      </w:hyperlink>
    </w:p>
    <w:p w14:paraId="1AB9D148" w14:textId="2C1E2EC4" w:rsidR="00BA747D" w:rsidRDefault="00603A85">
      <w:pPr>
        <w:pStyle w:val="TOC2"/>
        <w:rPr>
          <w:rFonts w:asciiTheme="minorHAnsi" w:eastAsiaTheme="minorEastAsia" w:hAnsiTheme="minorHAnsi" w:cstheme="minorBidi"/>
          <w:noProof/>
          <w:sz w:val="22"/>
          <w:szCs w:val="22"/>
        </w:rPr>
      </w:pPr>
      <w:hyperlink w:anchor="_Toc66108509" w:history="1">
        <w:r w:rsidR="00BA747D" w:rsidRPr="009D5CE9">
          <w:rPr>
            <w:rStyle w:val="Hyperlink"/>
            <w:noProof/>
          </w:rPr>
          <w:t>C.</w:t>
        </w:r>
        <w:r w:rsidR="00BA747D">
          <w:rPr>
            <w:rFonts w:asciiTheme="minorHAnsi" w:eastAsiaTheme="minorEastAsia" w:hAnsiTheme="minorHAnsi" w:cstheme="minorBidi"/>
            <w:noProof/>
            <w:sz w:val="22"/>
            <w:szCs w:val="22"/>
          </w:rPr>
          <w:tab/>
        </w:r>
        <w:r w:rsidR="00BA747D" w:rsidRPr="009D5CE9">
          <w:rPr>
            <w:rStyle w:val="Hyperlink"/>
            <w:noProof/>
          </w:rPr>
          <w:t>Operator Variance</w:t>
        </w:r>
        <w:r w:rsidR="00BA747D">
          <w:rPr>
            <w:noProof/>
            <w:webHidden/>
          </w:rPr>
          <w:tab/>
        </w:r>
        <w:r w:rsidR="00BA747D">
          <w:rPr>
            <w:noProof/>
            <w:webHidden/>
          </w:rPr>
          <w:fldChar w:fldCharType="begin"/>
        </w:r>
        <w:r w:rsidR="00BA747D">
          <w:rPr>
            <w:noProof/>
            <w:webHidden/>
          </w:rPr>
          <w:instrText xml:space="preserve"> PAGEREF _Toc66108509 \h </w:instrText>
        </w:r>
        <w:r w:rsidR="00BA747D">
          <w:rPr>
            <w:noProof/>
            <w:webHidden/>
          </w:rPr>
        </w:r>
        <w:r w:rsidR="00BA747D">
          <w:rPr>
            <w:noProof/>
            <w:webHidden/>
          </w:rPr>
          <w:fldChar w:fldCharType="separate"/>
        </w:r>
        <w:r w:rsidR="00BA747D">
          <w:rPr>
            <w:noProof/>
            <w:webHidden/>
          </w:rPr>
          <w:t>8</w:t>
        </w:r>
        <w:r w:rsidR="00BA747D">
          <w:rPr>
            <w:noProof/>
            <w:webHidden/>
          </w:rPr>
          <w:fldChar w:fldCharType="end"/>
        </w:r>
      </w:hyperlink>
    </w:p>
    <w:p w14:paraId="659E7A11" w14:textId="716E03D6" w:rsidR="00BA747D" w:rsidRDefault="00603A85">
      <w:pPr>
        <w:pStyle w:val="TOC2"/>
        <w:rPr>
          <w:rFonts w:asciiTheme="minorHAnsi" w:eastAsiaTheme="minorEastAsia" w:hAnsiTheme="minorHAnsi" w:cstheme="minorBidi"/>
          <w:noProof/>
          <w:sz w:val="22"/>
          <w:szCs w:val="22"/>
        </w:rPr>
      </w:pPr>
      <w:hyperlink w:anchor="_Toc66108510" w:history="1">
        <w:r w:rsidR="00BA747D" w:rsidRPr="009D5CE9">
          <w:rPr>
            <w:rStyle w:val="Hyperlink"/>
            <w:noProof/>
          </w:rPr>
          <w:t>D.</w:t>
        </w:r>
        <w:r w:rsidR="00BA747D">
          <w:rPr>
            <w:rFonts w:asciiTheme="minorHAnsi" w:eastAsiaTheme="minorEastAsia" w:hAnsiTheme="minorHAnsi" w:cstheme="minorBidi"/>
            <w:noProof/>
            <w:sz w:val="22"/>
            <w:szCs w:val="22"/>
          </w:rPr>
          <w:tab/>
        </w:r>
        <w:r w:rsidR="00BA747D" w:rsidRPr="009D5CE9">
          <w:rPr>
            <w:rStyle w:val="Hyperlink"/>
            <w:noProof/>
          </w:rPr>
          <w:t>Precision Data Summary</w:t>
        </w:r>
        <w:r w:rsidR="00BA747D">
          <w:rPr>
            <w:noProof/>
            <w:webHidden/>
          </w:rPr>
          <w:tab/>
        </w:r>
        <w:r w:rsidR="00BA747D">
          <w:rPr>
            <w:noProof/>
            <w:webHidden/>
          </w:rPr>
          <w:fldChar w:fldCharType="begin"/>
        </w:r>
        <w:r w:rsidR="00BA747D">
          <w:rPr>
            <w:noProof/>
            <w:webHidden/>
          </w:rPr>
          <w:instrText xml:space="preserve"> PAGEREF _Toc66108510 \h </w:instrText>
        </w:r>
        <w:r w:rsidR="00BA747D">
          <w:rPr>
            <w:noProof/>
            <w:webHidden/>
          </w:rPr>
        </w:r>
        <w:r w:rsidR="00BA747D">
          <w:rPr>
            <w:noProof/>
            <w:webHidden/>
          </w:rPr>
          <w:fldChar w:fldCharType="separate"/>
        </w:r>
        <w:r w:rsidR="00BA747D">
          <w:rPr>
            <w:noProof/>
            <w:webHidden/>
          </w:rPr>
          <w:t>8</w:t>
        </w:r>
        <w:r w:rsidR="00BA747D">
          <w:rPr>
            <w:noProof/>
            <w:webHidden/>
          </w:rPr>
          <w:fldChar w:fldCharType="end"/>
        </w:r>
      </w:hyperlink>
    </w:p>
    <w:p w14:paraId="0BBDBFE3" w14:textId="4C40CF03" w:rsidR="00BA747D" w:rsidRDefault="00603A85">
      <w:pPr>
        <w:pStyle w:val="TOC1"/>
        <w:rPr>
          <w:rFonts w:asciiTheme="minorHAnsi" w:eastAsiaTheme="minorEastAsia" w:hAnsiTheme="minorHAnsi" w:cstheme="minorBidi"/>
          <w:noProof/>
          <w:sz w:val="22"/>
          <w:szCs w:val="22"/>
        </w:rPr>
      </w:pPr>
      <w:hyperlink w:anchor="_Toc66108511" w:history="1">
        <w:r w:rsidR="00BA747D" w:rsidRPr="009D5CE9">
          <w:rPr>
            <w:rStyle w:val="Hyperlink"/>
            <w:noProof/>
          </w:rPr>
          <w:t>E.</w:t>
        </w:r>
        <w:r w:rsidR="00BA747D">
          <w:rPr>
            <w:rFonts w:asciiTheme="minorHAnsi" w:eastAsiaTheme="minorEastAsia" w:hAnsiTheme="minorHAnsi" w:cstheme="minorBidi"/>
            <w:noProof/>
            <w:sz w:val="22"/>
            <w:szCs w:val="22"/>
          </w:rPr>
          <w:tab/>
        </w:r>
        <w:r w:rsidR="00BA747D" w:rsidRPr="009D5CE9">
          <w:rPr>
            <w:rStyle w:val="Hyperlink"/>
            <w:noProof/>
          </w:rPr>
          <w:t>Assay Requirements</w:t>
        </w:r>
        <w:r w:rsidR="00BA747D">
          <w:rPr>
            <w:noProof/>
            <w:webHidden/>
          </w:rPr>
          <w:tab/>
        </w:r>
        <w:r w:rsidR="00BA747D">
          <w:rPr>
            <w:noProof/>
            <w:webHidden/>
          </w:rPr>
          <w:fldChar w:fldCharType="begin"/>
        </w:r>
        <w:r w:rsidR="00BA747D">
          <w:rPr>
            <w:noProof/>
            <w:webHidden/>
          </w:rPr>
          <w:instrText xml:space="preserve"> PAGEREF _Toc66108511 \h </w:instrText>
        </w:r>
        <w:r w:rsidR="00BA747D">
          <w:rPr>
            <w:noProof/>
            <w:webHidden/>
          </w:rPr>
        </w:r>
        <w:r w:rsidR="00BA747D">
          <w:rPr>
            <w:noProof/>
            <w:webHidden/>
          </w:rPr>
          <w:fldChar w:fldCharType="separate"/>
        </w:r>
        <w:r w:rsidR="00BA747D">
          <w:rPr>
            <w:noProof/>
            <w:webHidden/>
          </w:rPr>
          <w:t>8</w:t>
        </w:r>
        <w:r w:rsidR="00BA747D">
          <w:rPr>
            <w:noProof/>
            <w:webHidden/>
          </w:rPr>
          <w:fldChar w:fldCharType="end"/>
        </w:r>
      </w:hyperlink>
    </w:p>
    <w:p w14:paraId="0977158D" w14:textId="4D212578" w:rsidR="00BA747D" w:rsidRDefault="00603A85">
      <w:pPr>
        <w:pStyle w:val="TOC2"/>
        <w:rPr>
          <w:rFonts w:asciiTheme="minorHAnsi" w:eastAsiaTheme="minorEastAsia" w:hAnsiTheme="minorHAnsi" w:cstheme="minorBidi"/>
          <w:noProof/>
          <w:sz w:val="22"/>
          <w:szCs w:val="22"/>
        </w:rPr>
      </w:pPr>
      <w:hyperlink w:anchor="_Toc66108512" w:history="1">
        <w:r w:rsidR="00BA747D" w:rsidRPr="009D5CE9">
          <w:rPr>
            <w:rStyle w:val="Hyperlink"/>
            <w:noProof/>
          </w:rPr>
          <w:t>A.</w:t>
        </w:r>
        <w:r w:rsidR="00BA747D">
          <w:rPr>
            <w:rFonts w:asciiTheme="minorHAnsi" w:eastAsiaTheme="minorEastAsia" w:hAnsiTheme="minorHAnsi" w:cstheme="minorBidi"/>
            <w:noProof/>
            <w:sz w:val="22"/>
            <w:szCs w:val="22"/>
          </w:rPr>
          <w:tab/>
        </w:r>
        <w:r w:rsidR="00BA747D" w:rsidRPr="009D5CE9">
          <w:rPr>
            <w:rStyle w:val="Hyperlink"/>
            <w:noProof/>
          </w:rPr>
          <w:t>Reportable Ranges</w:t>
        </w:r>
        <w:r w:rsidR="00BA747D">
          <w:rPr>
            <w:noProof/>
            <w:webHidden/>
          </w:rPr>
          <w:tab/>
        </w:r>
        <w:r w:rsidR="00BA747D">
          <w:rPr>
            <w:noProof/>
            <w:webHidden/>
          </w:rPr>
          <w:fldChar w:fldCharType="begin"/>
        </w:r>
        <w:r w:rsidR="00BA747D">
          <w:rPr>
            <w:noProof/>
            <w:webHidden/>
          </w:rPr>
          <w:instrText xml:space="preserve"> PAGEREF _Toc66108512 \h </w:instrText>
        </w:r>
        <w:r w:rsidR="00BA747D">
          <w:rPr>
            <w:noProof/>
            <w:webHidden/>
          </w:rPr>
        </w:r>
        <w:r w:rsidR="00BA747D">
          <w:rPr>
            <w:noProof/>
            <w:webHidden/>
          </w:rPr>
          <w:fldChar w:fldCharType="separate"/>
        </w:r>
        <w:r w:rsidR="00BA747D">
          <w:rPr>
            <w:noProof/>
            <w:webHidden/>
          </w:rPr>
          <w:t>8</w:t>
        </w:r>
        <w:r w:rsidR="00BA747D">
          <w:rPr>
            <w:noProof/>
            <w:webHidden/>
          </w:rPr>
          <w:fldChar w:fldCharType="end"/>
        </w:r>
      </w:hyperlink>
    </w:p>
    <w:p w14:paraId="38826A89" w14:textId="49669015" w:rsidR="00BA747D" w:rsidRDefault="00603A85">
      <w:pPr>
        <w:pStyle w:val="TOC2"/>
        <w:rPr>
          <w:rFonts w:asciiTheme="minorHAnsi" w:eastAsiaTheme="minorEastAsia" w:hAnsiTheme="minorHAnsi" w:cstheme="minorBidi"/>
          <w:noProof/>
          <w:sz w:val="22"/>
          <w:szCs w:val="22"/>
        </w:rPr>
      </w:pPr>
      <w:hyperlink w:anchor="_Toc66108513" w:history="1">
        <w:r w:rsidR="00BA747D" w:rsidRPr="009D5CE9">
          <w:rPr>
            <w:rStyle w:val="Hyperlink"/>
            <w:noProof/>
          </w:rPr>
          <w:t>B.</w:t>
        </w:r>
        <w:r w:rsidR="00BA747D">
          <w:rPr>
            <w:rFonts w:asciiTheme="minorHAnsi" w:eastAsiaTheme="minorEastAsia" w:hAnsiTheme="minorHAnsi" w:cstheme="minorBidi"/>
            <w:noProof/>
            <w:sz w:val="22"/>
            <w:szCs w:val="22"/>
          </w:rPr>
          <w:tab/>
        </w:r>
        <w:r w:rsidR="00BA747D" w:rsidRPr="009D5CE9">
          <w:rPr>
            <w:rStyle w:val="Hyperlink"/>
            <w:noProof/>
          </w:rPr>
          <w:t>Proficiency/External QA</w:t>
        </w:r>
        <w:r w:rsidR="00BA747D">
          <w:rPr>
            <w:noProof/>
            <w:webHidden/>
          </w:rPr>
          <w:tab/>
        </w:r>
        <w:r w:rsidR="00BA747D">
          <w:rPr>
            <w:noProof/>
            <w:webHidden/>
          </w:rPr>
          <w:fldChar w:fldCharType="begin"/>
        </w:r>
        <w:r w:rsidR="00BA747D">
          <w:rPr>
            <w:noProof/>
            <w:webHidden/>
          </w:rPr>
          <w:instrText xml:space="preserve"> PAGEREF _Toc66108513 \h </w:instrText>
        </w:r>
        <w:r w:rsidR="00BA747D">
          <w:rPr>
            <w:noProof/>
            <w:webHidden/>
          </w:rPr>
        </w:r>
        <w:r w:rsidR="00BA747D">
          <w:rPr>
            <w:noProof/>
            <w:webHidden/>
          </w:rPr>
          <w:fldChar w:fldCharType="separate"/>
        </w:r>
        <w:r w:rsidR="00BA747D">
          <w:rPr>
            <w:noProof/>
            <w:webHidden/>
          </w:rPr>
          <w:t>8</w:t>
        </w:r>
        <w:r w:rsidR="00BA747D">
          <w:rPr>
            <w:noProof/>
            <w:webHidden/>
          </w:rPr>
          <w:fldChar w:fldCharType="end"/>
        </w:r>
      </w:hyperlink>
    </w:p>
    <w:p w14:paraId="7E3DD8F7" w14:textId="2D56ED87" w:rsidR="00BA747D" w:rsidRDefault="00603A85">
      <w:pPr>
        <w:pStyle w:val="TOC2"/>
        <w:rPr>
          <w:rFonts w:asciiTheme="minorHAnsi" w:eastAsiaTheme="minorEastAsia" w:hAnsiTheme="minorHAnsi" w:cstheme="minorBidi"/>
          <w:noProof/>
          <w:sz w:val="22"/>
          <w:szCs w:val="22"/>
        </w:rPr>
      </w:pPr>
      <w:hyperlink w:anchor="_Toc66108514" w:history="1">
        <w:r w:rsidR="00BA747D" w:rsidRPr="009D5CE9">
          <w:rPr>
            <w:rStyle w:val="Hyperlink"/>
            <w:noProof/>
          </w:rPr>
          <w:t>C.</w:t>
        </w:r>
        <w:r w:rsidR="00BA747D">
          <w:rPr>
            <w:rFonts w:asciiTheme="minorHAnsi" w:eastAsiaTheme="minorEastAsia" w:hAnsiTheme="minorHAnsi" w:cstheme="minorBidi"/>
            <w:noProof/>
            <w:sz w:val="22"/>
            <w:szCs w:val="22"/>
          </w:rPr>
          <w:tab/>
        </w:r>
        <w:r w:rsidR="00BA747D" w:rsidRPr="009D5CE9">
          <w:rPr>
            <w:rStyle w:val="Hyperlink"/>
            <w:noProof/>
          </w:rPr>
          <w:t>Safety</w:t>
        </w:r>
        <w:r w:rsidR="00BA747D">
          <w:rPr>
            <w:noProof/>
            <w:webHidden/>
          </w:rPr>
          <w:tab/>
        </w:r>
        <w:r w:rsidR="00BA747D">
          <w:rPr>
            <w:noProof/>
            <w:webHidden/>
          </w:rPr>
          <w:fldChar w:fldCharType="begin"/>
        </w:r>
        <w:r w:rsidR="00BA747D">
          <w:rPr>
            <w:noProof/>
            <w:webHidden/>
          </w:rPr>
          <w:instrText xml:space="preserve"> PAGEREF _Toc66108514 \h </w:instrText>
        </w:r>
        <w:r w:rsidR="00BA747D">
          <w:rPr>
            <w:noProof/>
            <w:webHidden/>
          </w:rPr>
        </w:r>
        <w:r w:rsidR="00BA747D">
          <w:rPr>
            <w:noProof/>
            <w:webHidden/>
          </w:rPr>
          <w:fldChar w:fldCharType="separate"/>
        </w:r>
        <w:r w:rsidR="00BA747D">
          <w:rPr>
            <w:noProof/>
            <w:webHidden/>
          </w:rPr>
          <w:t>9</w:t>
        </w:r>
        <w:r w:rsidR="00BA747D">
          <w:rPr>
            <w:noProof/>
            <w:webHidden/>
          </w:rPr>
          <w:fldChar w:fldCharType="end"/>
        </w:r>
      </w:hyperlink>
    </w:p>
    <w:p w14:paraId="25B97BB6" w14:textId="6A2C9636" w:rsidR="00BA747D" w:rsidRDefault="00603A85">
      <w:pPr>
        <w:pStyle w:val="TOC1"/>
        <w:rPr>
          <w:rFonts w:asciiTheme="minorHAnsi" w:eastAsiaTheme="minorEastAsia" w:hAnsiTheme="minorHAnsi" w:cstheme="minorBidi"/>
          <w:noProof/>
          <w:sz w:val="22"/>
          <w:szCs w:val="22"/>
        </w:rPr>
      </w:pPr>
      <w:hyperlink w:anchor="_Toc66108515" w:history="1">
        <w:r w:rsidR="00BA747D" w:rsidRPr="009D5CE9">
          <w:rPr>
            <w:rStyle w:val="Hyperlink"/>
            <w:noProof/>
          </w:rPr>
          <w:t>VI Conclusion</w:t>
        </w:r>
        <w:r w:rsidR="00BA747D">
          <w:rPr>
            <w:noProof/>
            <w:webHidden/>
          </w:rPr>
          <w:tab/>
        </w:r>
        <w:r w:rsidR="00BA747D">
          <w:rPr>
            <w:noProof/>
            <w:webHidden/>
          </w:rPr>
          <w:fldChar w:fldCharType="begin"/>
        </w:r>
        <w:r w:rsidR="00BA747D">
          <w:rPr>
            <w:noProof/>
            <w:webHidden/>
          </w:rPr>
          <w:instrText xml:space="preserve"> PAGEREF _Toc66108515 \h </w:instrText>
        </w:r>
        <w:r w:rsidR="00BA747D">
          <w:rPr>
            <w:noProof/>
            <w:webHidden/>
          </w:rPr>
        </w:r>
        <w:r w:rsidR="00BA747D">
          <w:rPr>
            <w:noProof/>
            <w:webHidden/>
          </w:rPr>
          <w:fldChar w:fldCharType="separate"/>
        </w:r>
        <w:r w:rsidR="00BA747D">
          <w:rPr>
            <w:noProof/>
            <w:webHidden/>
          </w:rPr>
          <w:t>9</w:t>
        </w:r>
        <w:r w:rsidR="00BA747D">
          <w:rPr>
            <w:noProof/>
            <w:webHidden/>
          </w:rPr>
          <w:fldChar w:fldCharType="end"/>
        </w:r>
      </w:hyperlink>
    </w:p>
    <w:p w14:paraId="57CBB1E2" w14:textId="2A4C20E3" w:rsidR="00BA747D" w:rsidRDefault="00603A85">
      <w:pPr>
        <w:pStyle w:val="TOC1"/>
        <w:rPr>
          <w:rFonts w:asciiTheme="minorHAnsi" w:eastAsiaTheme="minorEastAsia" w:hAnsiTheme="minorHAnsi" w:cstheme="minorBidi"/>
          <w:noProof/>
          <w:sz w:val="22"/>
          <w:szCs w:val="22"/>
        </w:rPr>
      </w:pPr>
      <w:hyperlink w:anchor="_Toc66108516" w:history="1">
        <w:r w:rsidR="00BA747D" w:rsidRPr="009D5CE9">
          <w:rPr>
            <w:rStyle w:val="Hyperlink"/>
            <w:noProof/>
          </w:rPr>
          <w:t>VII. References</w:t>
        </w:r>
        <w:r w:rsidR="00BA747D">
          <w:rPr>
            <w:noProof/>
            <w:webHidden/>
          </w:rPr>
          <w:tab/>
        </w:r>
        <w:r w:rsidR="00BA747D">
          <w:rPr>
            <w:noProof/>
            <w:webHidden/>
          </w:rPr>
          <w:fldChar w:fldCharType="begin"/>
        </w:r>
        <w:r w:rsidR="00BA747D">
          <w:rPr>
            <w:noProof/>
            <w:webHidden/>
          </w:rPr>
          <w:instrText xml:space="preserve"> PAGEREF _Toc66108516 \h </w:instrText>
        </w:r>
        <w:r w:rsidR="00BA747D">
          <w:rPr>
            <w:noProof/>
            <w:webHidden/>
          </w:rPr>
        </w:r>
        <w:r w:rsidR="00BA747D">
          <w:rPr>
            <w:noProof/>
            <w:webHidden/>
          </w:rPr>
          <w:fldChar w:fldCharType="separate"/>
        </w:r>
        <w:r w:rsidR="00BA747D">
          <w:rPr>
            <w:noProof/>
            <w:webHidden/>
          </w:rPr>
          <w:t>9</w:t>
        </w:r>
        <w:r w:rsidR="00BA747D">
          <w:rPr>
            <w:noProof/>
            <w:webHidden/>
          </w:rPr>
          <w:fldChar w:fldCharType="end"/>
        </w:r>
      </w:hyperlink>
    </w:p>
    <w:p w14:paraId="3C7410DB" w14:textId="0559AD3C" w:rsidR="00BA747D" w:rsidRDefault="00603A85">
      <w:pPr>
        <w:pStyle w:val="TOC1"/>
        <w:rPr>
          <w:rFonts w:asciiTheme="minorHAnsi" w:eastAsiaTheme="minorEastAsia" w:hAnsiTheme="minorHAnsi" w:cstheme="minorBidi"/>
          <w:noProof/>
          <w:sz w:val="22"/>
          <w:szCs w:val="22"/>
        </w:rPr>
      </w:pPr>
      <w:hyperlink w:anchor="_Toc66108517" w:history="1">
        <w:r w:rsidR="00BA747D" w:rsidRPr="009D5CE9">
          <w:rPr>
            <w:rStyle w:val="Hyperlink"/>
            <w:noProof/>
          </w:rPr>
          <w:t>VIII Appendices</w:t>
        </w:r>
        <w:r w:rsidR="00BA747D">
          <w:rPr>
            <w:noProof/>
            <w:webHidden/>
          </w:rPr>
          <w:tab/>
        </w:r>
        <w:r w:rsidR="00BA747D">
          <w:rPr>
            <w:noProof/>
            <w:webHidden/>
          </w:rPr>
          <w:fldChar w:fldCharType="begin"/>
        </w:r>
        <w:r w:rsidR="00BA747D">
          <w:rPr>
            <w:noProof/>
            <w:webHidden/>
          </w:rPr>
          <w:instrText xml:space="preserve"> PAGEREF _Toc66108517 \h </w:instrText>
        </w:r>
        <w:r w:rsidR="00BA747D">
          <w:rPr>
            <w:noProof/>
            <w:webHidden/>
          </w:rPr>
        </w:r>
        <w:r w:rsidR="00BA747D">
          <w:rPr>
            <w:noProof/>
            <w:webHidden/>
          </w:rPr>
          <w:fldChar w:fldCharType="separate"/>
        </w:r>
        <w:r w:rsidR="00BA747D">
          <w:rPr>
            <w:noProof/>
            <w:webHidden/>
          </w:rPr>
          <w:t>9</w:t>
        </w:r>
        <w:r w:rsidR="00BA747D">
          <w:rPr>
            <w:noProof/>
            <w:webHidden/>
          </w:rPr>
          <w:fldChar w:fldCharType="end"/>
        </w:r>
      </w:hyperlink>
    </w:p>
    <w:p w14:paraId="06C4022E" w14:textId="4BB76EA9" w:rsidR="00F61D8F" w:rsidRPr="0025555B" w:rsidRDefault="00FD5253">
      <w:pPr>
        <w:rPr>
          <w:sz w:val="28"/>
          <w:szCs w:val="28"/>
        </w:rPr>
      </w:pPr>
      <w:r w:rsidRPr="0025555B">
        <w:rPr>
          <w:sz w:val="28"/>
          <w:szCs w:val="28"/>
        </w:rPr>
        <w:fldChar w:fldCharType="end"/>
      </w:r>
    </w:p>
    <w:p w14:paraId="06C4022F" w14:textId="5F86BE88" w:rsidR="00F61D8F" w:rsidRPr="0025555B" w:rsidRDefault="00F61D8F" w:rsidP="00F62D18">
      <w:pPr>
        <w:pStyle w:val="Heading1"/>
        <w:numPr>
          <w:ilvl w:val="0"/>
          <w:numId w:val="1"/>
        </w:numPr>
        <w:spacing w:before="0" w:after="120"/>
        <w:ind w:left="540" w:hanging="540"/>
        <w:rPr>
          <w:rFonts w:ascii="Times New Roman" w:hAnsi="Times New Roman" w:cs="Times New Roman"/>
        </w:rPr>
      </w:pPr>
      <w:r w:rsidRPr="0025555B">
        <w:rPr>
          <w:rFonts w:ascii="Times New Roman" w:hAnsi="Times New Roman" w:cs="Times New Roman"/>
        </w:rPr>
        <w:br w:type="page"/>
      </w:r>
      <w:bookmarkStart w:id="0" w:name="_Toc24621487"/>
      <w:bookmarkStart w:id="1" w:name="_Toc27558346"/>
      <w:bookmarkStart w:id="2" w:name="_Toc66108498"/>
      <w:r w:rsidRPr="0025555B">
        <w:rPr>
          <w:rFonts w:ascii="Times New Roman" w:hAnsi="Times New Roman" w:cs="Times New Roman"/>
        </w:rPr>
        <w:lastRenderedPageBreak/>
        <w:t>Purpose and Principle:</w:t>
      </w:r>
      <w:bookmarkEnd w:id="0"/>
      <w:bookmarkEnd w:id="1"/>
      <w:bookmarkEnd w:id="2"/>
    </w:p>
    <w:p w14:paraId="1B1C0047" w14:textId="2784ED8C" w:rsidR="00757D2C" w:rsidRPr="0025555B" w:rsidRDefault="00146F4A" w:rsidP="00D7071C">
      <w:r w:rsidRPr="0025555B">
        <w:t xml:space="preserve">Genomic sequence data </w:t>
      </w:r>
      <w:r w:rsidR="003F4B84" w:rsidRPr="0025555B">
        <w:t>can provide insight into the biology of SARS-CoV-2, the virus responsible for COVID-19</w:t>
      </w:r>
      <w:r w:rsidR="00A7121C" w:rsidRPr="0025555B">
        <w:t xml:space="preserve">.  </w:t>
      </w:r>
      <w:r w:rsidR="008E7290">
        <w:t>T</w:t>
      </w:r>
      <w:r w:rsidR="00BC33F9" w:rsidRPr="0025555B">
        <w:t xml:space="preserve">o coordinate and support sequencing of SARS-CoV-2 at the state and local public health level, the CDC </w:t>
      </w:r>
      <w:r w:rsidR="00B260BE" w:rsidRPr="0025555B">
        <w:t>has created a SARS-CoV-2 Sequencing for Public Health Emergency Response, Ep</w:t>
      </w:r>
      <w:r w:rsidR="00312255" w:rsidRPr="0025555B">
        <w:t xml:space="preserve">idemiology and Surveillance (SPHERES) consortium. </w:t>
      </w:r>
      <w:r w:rsidR="00D309E0" w:rsidRPr="0025555B">
        <w:t>The</w:t>
      </w:r>
      <w:r w:rsidR="00890DB5" w:rsidRPr="0025555B">
        <w:t xml:space="preserve"> </w:t>
      </w:r>
      <w:r w:rsidR="00F27320" w:rsidRPr="0025555B">
        <w:t>goal of the SPHERES consortium is to coordinate</w:t>
      </w:r>
      <w:r w:rsidR="00A632DA" w:rsidRPr="0025555B">
        <w:t xml:space="preserve"> SARS-CoV-2 sequencing across the United States.</w:t>
      </w:r>
      <w:r w:rsidR="00C905AD" w:rsidRPr="0025555B">
        <w:t xml:space="preserve"> Large scale sequencing of SARS-CoV-2 will allow public h</w:t>
      </w:r>
      <w:r w:rsidR="00062012" w:rsidRPr="0025555B">
        <w:t xml:space="preserve">ealth experts to monitor important changes in the virus as it continues to circulate, </w:t>
      </w:r>
      <w:r w:rsidR="00A70378" w:rsidRPr="0025555B">
        <w:t xml:space="preserve">provide insight to support contact tracing, and aide in </w:t>
      </w:r>
      <w:r w:rsidR="004F08A6" w:rsidRPr="0025555B">
        <w:t xml:space="preserve">identifying </w:t>
      </w:r>
      <w:r w:rsidR="00C238E4" w:rsidRPr="0025555B">
        <w:t xml:space="preserve">diagnostic/therapeutic targets. </w:t>
      </w:r>
    </w:p>
    <w:p w14:paraId="5FE4D350" w14:textId="77777777" w:rsidR="00757D2C" w:rsidRPr="0025555B" w:rsidRDefault="00757D2C" w:rsidP="00D7071C"/>
    <w:p w14:paraId="1E332F16" w14:textId="7CD2D8C8" w:rsidR="00605E26" w:rsidRPr="0025555B" w:rsidRDefault="00937CF5" w:rsidP="00D7071C">
      <w:r w:rsidRPr="0025555B">
        <w:t>As part of t</w:t>
      </w:r>
      <w:r w:rsidR="00854364" w:rsidRPr="0025555B">
        <w:t xml:space="preserve">he SPHERES consortium, Indiana Department of Health Laboratories (IDOHL) </w:t>
      </w:r>
      <w:r w:rsidR="00A04E44" w:rsidRPr="0025555B">
        <w:t xml:space="preserve">will use a </w:t>
      </w:r>
      <w:r w:rsidR="00A2020A" w:rsidRPr="0025555B">
        <w:t xml:space="preserve">modification of the ARTIC </w:t>
      </w:r>
      <w:r w:rsidR="00EA31B6" w:rsidRPr="0025555B">
        <w:t>protocol primers</w:t>
      </w:r>
      <w:r w:rsidR="007854F8" w:rsidRPr="0025555B">
        <w:t xml:space="preserve"> </w:t>
      </w:r>
      <w:r w:rsidR="00F41B44" w:rsidRPr="0025555B">
        <w:t>manufactured by QIAGEN</w:t>
      </w:r>
      <w:r w:rsidR="00EA31B6" w:rsidRPr="0025555B">
        <w:t xml:space="preserve">, followed by library preparation via the Nextera DNA Flex kit, and sequencing on the Illumina MiSeq. </w:t>
      </w:r>
      <w:r w:rsidR="008B447C" w:rsidRPr="0025555B">
        <w:t xml:space="preserve">Assembly of the SARS-CoV-2 genome will </w:t>
      </w:r>
      <w:r w:rsidR="00312C38" w:rsidRPr="0025555B">
        <w:t>utilize CLC Bio Genomics Workbench’s SARS-CoV-2 workflow</w:t>
      </w:r>
      <w:r w:rsidR="00595876" w:rsidRPr="0025555B">
        <w:t xml:space="preserve">. After a consensus sequence is obtained, the </w:t>
      </w:r>
      <w:r w:rsidR="00B3389D">
        <w:t>FASTA</w:t>
      </w:r>
      <w:r w:rsidR="00595876" w:rsidRPr="0025555B">
        <w:t xml:space="preserve"> file </w:t>
      </w:r>
      <w:r w:rsidR="00D21F25" w:rsidRPr="0025555B">
        <w:t xml:space="preserve">will be uploaded to </w:t>
      </w:r>
      <w:r w:rsidR="00C82B9F" w:rsidRPr="0025555B">
        <w:t xml:space="preserve">the PANGOLIN lineage assigner. </w:t>
      </w:r>
    </w:p>
    <w:p w14:paraId="06C40233" w14:textId="77777777" w:rsidR="00C810A8" w:rsidRPr="0025555B" w:rsidRDefault="00C810A8" w:rsidP="00002235">
      <w:pPr>
        <w:pStyle w:val="PlainText"/>
        <w:spacing w:line="276" w:lineRule="auto"/>
        <w:ind w:firstLine="540"/>
        <w:rPr>
          <w:rFonts w:ascii="Times New Roman" w:hAnsi="Times New Roman"/>
          <w:sz w:val="24"/>
          <w:szCs w:val="24"/>
        </w:rPr>
      </w:pPr>
    </w:p>
    <w:p w14:paraId="06C40234" w14:textId="77777777" w:rsidR="007F2496" w:rsidRPr="0025555B" w:rsidRDefault="0084291F" w:rsidP="00F62D18">
      <w:pPr>
        <w:pStyle w:val="Heading1"/>
        <w:numPr>
          <w:ilvl w:val="0"/>
          <w:numId w:val="1"/>
        </w:numPr>
        <w:spacing w:before="0" w:after="120"/>
        <w:ind w:left="540" w:hanging="540"/>
        <w:rPr>
          <w:rFonts w:ascii="Times New Roman" w:hAnsi="Times New Roman" w:cs="Times New Roman"/>
        </w:rPr>
      </w:pPr>
      <w:bookmarkStart w:id="3" w:name="_Toc27558348"/>
      <w:bookmarkStart w:id="4" w:name="_Toc66108499"/>
      <w:r w:rsidRPr="0025555B">
        <w:rPr>
          <w:rFonts w:ascii="Times New Roman" w:hAnsi="Times New Roman" w:cs="Times New Roman"/>
        </w:rPr>
        <w:t>Experimental Overview</w:t>
      </w:r>
      <w:r w:rsidR="007F2496" w:rsidRPr="0025555B">
        <w:rPr>
          <w:rFonts w:ascii="Times New Roman" w:hAnsi="Times New Roman" w:cs="Times New Roman"/>
        </w:rPr>
        <w:t>:</w:t>
      </w:r>
      <w:bookmarkEnd w:id="3"/>
      <w:bookmarkEnd w:id="4"/>
    </w:p>
    <w:p w14:paraId="7472A41B" w14:textId="37BC6366" w:rsidR="00D66E7F" w:rsidRPr="0025555B" w:rsidRDefault="00D66E7F" w:rsidP="009E4AA2">
      <w:pPr>
        <w:pStyle w:val="NormalWeb"/>
        <w:spacing w:after="200" w:afterAutospacing="0"/>
        <w:rPr>
          <w:color w:val="000000"/>
        </w:rPr>
      </w:pPr>
      <w:r w:rsidRPr="0025555B">
        <w:rPr>
          <w:color w:val="000000"/>
        </w:rPr>
        <w:t xml:space="preserve">For this validation, each of three analysts performed extraction, cDNA conversion, and library preparation on 15 SARS-CoV-2 specimens.  These same 15 specimens were sent to </w:t>
      </w:r>
      <w:r w:rsidRPr="00A51664">
        <w:rPr>
          <w:color w:val="000000"/>
        </w:rPr>
        <w:t xml:space="preserve">Wisconsin State Laboratory of Hygiene (WSLH) for sequencing. Currently, WSLH has not validated their lineage determination for reporting but </w:t>
      </w:r>
      <w:r w:rsidR="003D2659">
        <w:rPr>
          <w:color w:val="000000"/>
        </w:rPr>
        <w:t>h</w:t>
      </w:r>
      <w:r w:rsidRPr="00A51664">
        <w:rPr>
          <w:color w:val="000000"/>
        </w:rPr>
        <w:t xml:space="preserve">as </w:t>
      </w:r>
      <w:r w:rsidR="003D2659">
        <w:rPr>
          <w:color w:val="000000"/>
        </w:rPr>
        <w:t xml:space="preserve">validated </w:t>
      </w:r>
      <w:r w:rsidRPr="00A51664">
        <w:rPr>
          <w:color w:val="000000"/>
        </w:rPr>
        <w:t>the wet bench and initial bioinformatics pipeline. As such, IDOHL</w:t>
      </w:r>
      <w:r w:rsidR="00854364" w:rsidRPr="00A51664">
        <w:rPr>
          <w:color w:val="000000"/>
        </w:rPr>
        <w:t xml:space="preserve"> </w:t>
      </w:r>
      <w:r w:rsidRPr="00A51664">
        <w:rPr>
          <w:color w:val="000000"/>
        </w:rPr>
        <w:t xml:space="preserve">received only </w:t>
      </w:r>
      <w:r w:rsidR="00B3389D">
        <w:rPr>
          <w:color w:val="000000"/>
        </w:rPr>
        <w:t>FASTA</w:t>
      </w:r>
      <w:r w:rsidRPr="00A51664">
        <w:rPr>
          <w:color w:val="000000"/>
        </w:rPr>
        <w:t xml:space="preserve"> files from WSLH and ran them through the</w:t>
      </w:r>
      <w:r w:rsidRPr="0025555B">
        <w:rPr>
          <w:color w:val="000000"/>
        </w:rPr>
        <w:t xml:space="preserve"> PANGOLIN lineage assigner </w:t>
      </w:r>
      <w:r w:rsidR="00F734E5" w:rsidRPr="0025555B">
        <w:rPr>
          <w:color w:val="000000"/>
        </w:rPr>
        <w:t>web tool (</w:t>
      </w:r>
      <w:hyperlink r:id="rId12" w:history="1">
        <w:r w:rsidR="00F734E5" w:rsidRPr="0025555B">
          <w:rPr>
            <w:rStyle w:val="Hyperlink"/>
          </w:rPr>
          <w:t>https://pangolin.cog-uk.io/</w:t>
        </w:r>
      </w:hyperlink>
      <w:r w:rsidR="00F734E5" w:rsidRPr="0025555B">
        <w:rPr>
          <w:color w:val="000000"/>
        </w:rPr>
        <w:t>). At IDOHL a</w:t>
      </w:r>
      <w:r w:rsidRPr="0025555B">
        <w:rPr>
          <w:color w:val="000000"/>
        </w:rPr>
        <w:t xml:space="preserve">ll library preparations </w:t>
      </w:r>
      <w:r w:rsidR="00F734E5" w:rsidRPr="0025555B">
        <w:rPr>
          <w:color w:val="000000"/>
        </w:rPr>
        <w:t xml:space="preserve">were </w:t>
      </w:r>
      <w:r w:rsidRPr="0025555B">
        <w:rPr>
          <w:color w:val="000000"/>
        </w:rPr>
        <w:t xml:space="preserve">run on a single MiSeq cartridge. Each </w:t>
      </w:r>
      <w:r w:rsidR="00F734E5" w:rsidRPr="0025555B">
        <w:rPr>
          <w:color w:val="000000"/>
        </w:rPr>
        <w:t xml:space="preserve">of the three </w:t>
      </w:r>
      <w:r w:rsidRPr="0025555B">
        <w:rPr>
          <w:color w:val="000000"/>
        </w:rPr>
        <w:t>analyst</w:t>
      </w:r>
      <w:r w:rsidR="00F734E5" w:rsidRPr="0025555B">
        <w:rPr>
          <w:color w:val="000000"/>
        </w:rPr>
        <w:t>s</w:t>
      </w:r>
      <w:r w:rsidRPr="0025555B">
        <w:rPr>
          <w:color w:val="000000"/>
        </w:rPr>
        <w:t xml:space="preserve"> performed data analysis on a full set of 15 specimens using the SARS-CoV-2 workflow in CLC Bio Genomics Workbench.  The </w:t>
      </w:r>
      <w:r w:rsidR="00B3389D">
        <w:rPr>
          <w:color w:val="000000"/>
        </w:rPr>
        <w:t>FASTA</w:t>
      </w:r>
      <w:r w:rsidRPr="0025555B">
        <w:rPr>
          <w:color w:val="000000"/>
        </w:rPr>
        <w:t xml:space="preserve"> files of the consensus sequences created in CLC Bio Genomics Workbench </w:t>
      </w:r>
      <w:r w:rsidR="00F734E5" w:rsidRPr="0025555B">
        <w:rPr>
          <w:color w:val="000000"/>
        </w:rPr>
        <w:t xml:space="preserve">were </w:t>
      </w:r>
      <w:r w:rsidRPr="0025555B">
        <w:rPr>
          <w:color w:val="000000"/>
        </w:rPr>
        <w:t xml:space="preserve">uploaded to the PANGOLIN lineage assigner to determine lineage. This result was compared to the lineage result obtained from the </w:t>
      </w:r>
      <w:r w:rsidR="00B3389D">
        <w:rPr>
          <w:color w:val="000000"/>
        </w:rPr>
        <w:t>FASTA</w:t>
      </w:r>
      <w:r w:rsidRPr="0025555B">
        <w:rPr>
          <w:color w:val="000000"/>
        </w:rPr>
        <w:t xml:space="preserve"> files received from WSLH. </w:t>
      </w:r>
      <w:r w:rsidR="00F734E5" w:rsidRPr="0025555B">
        <w:rPr>
          <w:color w:val="000000"/>
        </w:rPr>
        <w:t xml:space="preserve">To validate the PANGOLIN lineage assigner, data was pulled from NCBI for 14 (all that are currently available) of the specimens submitted to CDC as part of NS3 </w:t>
      </w:r>
      <w:r w:rsidR="00EB1F36" w:rsidRPr="0025555B">
        <w:rPr>
          <w:color w:val="000000"/>
        </w:rPr>
        <w:t>surveillance</w:t>
      </w:r>
      <w:r w:rsidR="00F734E5" w:rsidRPr="0025555B">
        <w:rPr>
          <w:color w:val="000000"/>
        </w:rPr>
        <w:t>.  This data was run through the PANGOLIN lineage assigner and the produced result was compared to the result reported by the CDC</w:t>
      </w:r>
      <w:r w:rsidR="00F734E5" w:rsidRPr="0025555B">
        <w:rPr>
          <w:color w:val="000000"/>
          <w:sz w:val="22"/>
          <w:szCs w:val="22"/>
        </w:rPr>
        <w:t>.</w:t>
      </w:r>
      <w:r w:rsidR="00E80696" w:rsidRPr="0025555B">
        <w:rPr>
          <w:color w:val="000000"/>
        </w:rPr>
        <w:t xml:space="preserve"> </w:t>
      </w:r>
      <w:r w:rsidRPr="0025555B">
        <w:rPr>
          <w:color w:val="000000"/>
        </w:rPr>
        <w:t xml:space="preserve">By having each analyst perform the wet bench portion of this assay, each of the 15 specimens </w:t>
      </w:r>
      <w:r w:rsidR="00F734E5" w:rsidRPr="0025555B">
        <w:rPr>
          <w:color w:val="000000"/>
        </w:rPr>
        <w:t>were</w:t>
      </w:r>
      <w:r w:rsidRPr="0025555B">
        <w:rPr>
          <w:color w:val="000000"/>
        </w:rPr>
        <w:t xml:space="preserve"> run in triplicate and </w:t>
      </w:r>
      <w:r w:rsidR="00F734E5" w:rsidRPr="0025555B">
        <w:rPr>
          <w:color w:val="000000"/>
        </w:rPr>
        <w:t>were</w:t>
      </w:r>
      <w:r w:rsidRPr="0025555B">
        <w:rPr>
          <w:color w:val="000000"/>
        </w:rPr>
        <w:t xml:space="preserve"> used to assess reproducibility and repeatability of the assay. </w:t>
      </w:r>
    </w:p>
    <w:p w14:paraId="5B04BFA1" w14:textId="2A0472CD" w:rsidR="00E80696" w:rsidRDefault="00E80696" w:rsidP="00E80696">
      <w:r w:rsidRPr="0025555B">
        <w:rPr>
          <w:color w:val="000000"/>
        </w:rPr>
        <w:t xml:space="preserve">After lab work and analysis, the agreement </w:t>
      </w:r>
      <w:r w:rsidRPr="00A51664">
        <w:rPr>
          <w:color w:val="000000"/>
        </w:rPr>
        <w:t>between IDOHL and WSLH results for the wet lab component were found to be 100%. The agreement between IDOHL and CDC results for the PANGOLIN lineage assigner was 85.7%.  There were two specimens which produced discrepant results when IDOHL pulled the CDC data from NCBI and ran it through the PANGOLIN lineage assigner</w:t>
      </w:r>
      <w:r w:rsidRPr="00A51664">
        <w:t>.</w:t>
      </w:r>
      <w:r w:rsidR="00FF6F1C" w:rsidRPr="00A51664">
        <w:t xml:space="preserve"> </w:t>
      </w:r>
      <w:r w:rsidR="008E52C6" w:rsidRPr="00A51664">
        <w:t>Given the rate a</w:t>
      </w:r>
      <w:r w:rsidR="007D00DF" w:rsidRPr="00A51664">
        <w:t>t</w:t>
      </w:r>
      <w:r w:rsidR="008E52C6" w:rsidRPr="00A51664">
        <w:t xml:space="preserve"> which</w:t>
      </w:r>
      <w:r w:rsidR="008E52C6" w:rsidRPr="0025555B">
        <w:t xml:space="preserve"> SARS-CoV-2 sequencing data is being produced, it was expected that some discrepancies would be observed.  A lineage is designated in the PANGOLIN lineage assigner using genome sequence data and associated epidemiological data. </w:t>
      </w:r>
      <w:r w:rsidR="008E52C6" w:rsidRPr="0025555B">
        <w:lastRenderedPageBreak/>
        <w:t>Therefore, as labs across the world produce data at differing rates, only a part of the picture may be available at the time the lineage is designated. According to the PANGO Lineages site (</w:t>
      </w:r>
      <w:hyperlink r:id="rId13" w:history="1">
        <w:r w:rsidR="008E52C6" w:rsidRPr="0025555B">
          <w:rPr>
            <w:rStyle w:val="Hyperlink"/>
          </w:rPr>
          <w:t>https://cov-lineages.org/FAQ.html</w:t>
        </w:r>
      </w:hyperlink>
      <w:r w:rsidR="008E52C6" w:rsidRPr="0025555B">
        <w:t xml:space="preserve">) the PANGOLIN lineage assigner estimates give a 95.8% recall value for </w:t>
      </w:r>
      <w:r w:rsidR="008D5B38" w:rsidRPr="0025555B">
        <w:t xml:space="preserve">designated lineages, with some lineages having better values than others.  These numbers vary depending on </w:t>
      </w:r>
      <w:proofErr w:type="gramStart"/>
      <w:r w:rsidR="008D5B38" w:rsidRPr="0025555B">
        <w:t>a number of</w:t>
      </w:r>
      <w:proofErr w:type="gramEnd"/>
      <w:r w:rsidR="008D5B38" w:rsidRPr="0025555B">
        <w:t xml:space="preserve"> factors, including the number of sequences in that lineage, the amount of ambiguity in those sequences, and how unique the defining single nucleotide polymorphisms (SNPs) are for that lineage.  This means that a lineage designation may change as new sequences are added</w:t>
      </w:r>
      <w:r w:rsidR="008F6C69" w:rsidRPr="0025555B">
        <w:t xml:space="preserve">. </w:t>
      </w:r>
      <w:r w:rsidR="00C241DE" w:rsidRPr="0025555B">
        <w:t xml:space="preserve"> To resolve the observed discrepancies, IDOHL asked the Minnesota Department of Health </w:t>
      </w:r>
      <w:r w:rsidR="008F3ECF" w:rsidRPr="0025555B">
        <w:t xml:space="preserve">(MDH) </w:t>
      </w:r>
      <w:r w:rsidR="00C241DE" w:rsidRPr="0025555B">
        <w:t xml:space="preserve">to also analyze the CDC data pulled from NCBI through the </w:t>
      </w:r>
      <w:r w:rsidR="008F3ECF" w:rsidRPr="0025555B">
        <w:t xml:space="preserve">PANGOLIN Lineage Assigner.  The results obtained by MDH with the PANGOLIN Lineage Assigner showed 100% agreement with the results obtained by IDOHL. </w:t>
      </w:r>
    </w:p>
    <w:p w14:paraId="36E87388" w14:textId="0EA5083E" w:rsidR="007D00DF" w:rsidRDefault="007D00DF" w:rsidP="00E80696"/>
    <w:p w14:paraId="6C39F236" w14:textId="134F583F" w:rsidR="007D00DF" w:rsidRDefault="007D00DF" w:rsidP="00E80696">
      <w:r>
        <w:t xml:space="preserve">For the precision portion of the </w:t>
      </w:r>
      <w:r w:rsidR="00685632">
        <w:t xml:space="preserve">validation, the </w:t>
      </w:r>
      <w:r w:rsidR="00E13605">
        <w:t xml:space="preserve">15 specimens used for the wet lab portion of this validation were sequenced by three separate analysts. </w:t>
      </w:r>
      <w:r w:rsidR="00AF060B" w:rsidRPr="00AF060B">
        <w:rPr>
          <w:b/>
          <w:bCs/>
        </w:rPr>
        <w:t>Table 9</w:t>
      </w:r>
      <w:r w:rsidR="00AF060B">
        <w:t xml:space="preserve"> and </w:t>
      </w:r>
      <w:r w:rsidR="00AF060B" w:rsidRPr="00AF060B">
        <w:rPr>
          <w:b/>
          <w:bCs/>
        </w:rPr>
        <w:t>Table 10</w:t>
      </w:r>
      <w:r w:rsidR="00AF060B">
        <w:t xml:space="preserve"> include the data for the operator variance </w:t>
      </w:r>
      <w:r w:rsidR="00AE4CCF">
        <w:t xml:space="preserve">portions </w:t>
      </w:r>
      <w:r w:rsidR="000D5C57">
        <w:t xml:space="preserve">of this validation. </w:t>
      </w:r>
      <w:r w:rsidR="00BD3BFE">
        <w:t xml:space="preserve">Both the </w:t>
      </w:r>
      <w:r w:rsidR="000A2679">
        <w:t xml:space="preserve">operator variance and </w:t>
      </w:r>
      <w:r w:rsidR="00D83C80">
        <w:t>result reproducibility portions of th</w:t>
      </w:r>
      <w:r w:rsidR="002D7A36">
        <w:t xml:space="preserve">is validation </w:t>
      </w:r>
      <w:r w:rsidR="00D943B7" w:rsidRPr="00707543">
        <w:t>produced 100%</w:t>
      </w:r>
      <w:r w:rsidR="00D943B7">
        <w:t xml:space="preserve"> agreement.  </w:t>
      </w:r>
    </w:p>
    <w:p w14:paraId="5C59F3E5" w14:textId="2E10FF9A" w:rsidR="00D943B7" w:rsidRPr="003442DC" w:rsidRDefault="00E07D07" w:rsidP="00E80696">
      <w:pPr>
        <w:rPr>
          <w:sz w:val="22"/>
          <w:szCs w:val="22"/>
        </w:rPr>
      </w:pPr>
      <w:r w:rsidRPr="003442DC">
        <w:t xml:space="preserve"> </w:t>
      </w:r>
    </w:p>
    <w:p w14:paraId="06C4023A" w14:textId="77777777" w:rsidR="00BC79ED" w:rsidRPr="003442DC" w:rsidRDefault="00BC79ED" w:rsidP="008737CB">
      <w:pPr>
        <w:pStyle w:val="PlainText"/>
        <w:contextualSpacing/>
        <w:outlineLvl w:val="0"/>
        <w:rPr>
          <w:rFonts w:ascii="Times New Roman" w:eastAsiaTheme="minorHAnsi" w:hAnsi="Times New Roman"/>
          <w:sz w:val="24"/>
          <w:szCs w:val="24"/>
        </w:rPr>
      </w:pPr>
    </w:p>
    <w:p w14:paraId="06C4023B" w14:textId="77777777" w:rsidR="0084291F" w:rsidRPr="0025555B" w:rsidRDefault="00C810A8" w:rsidP="003040E5">
      <w:pPr>
        <w:pStyle w:val="Heading2"/>
        <w:numPr>
          <w:ilvl w:val="0"/>
          <w:numId w:val="0"/>
        </w:numPr>
      </w:pPr>
      <w:bookmarkStart w:id="5" w:name="_Toc27558349"/>
      <w:bookmarkStart w:id="6" w:name="_Toc66108500"/>
      <w:r w:rsidRPr="0025555B">
        <w:t>Specimen</w:t>
      </w:r>
      <w:r w:rsidR="0084291F" w:rsidRPr="0025555B">
        <w:t xml:space="preserve"> De</w:t>
      </w:r>
      <w:r w:rsidR="0081451F" w:rsidRPr="0025555B">
        <w:t>tails</w:t>
      </w:r>
      <w:r w:rsidR="0084291F" w:rsidRPr="0025555B">
        <w:t>:</w:t>
      </w:r>
      <w:bookmarkEnd w:id="5"/>
      <w:bookmarkEnd w:id="6"/>
    </w:p>
    <w:p w14:paraId="6CF98579" w14:textId="1DDEFF0C" w:rsidR="00CB4466" w:rsidRPr="0025555B" w:rsidRDefault="00C810A8" w:rsidP="00CB4466">
      <w:pPr>
        <w:spacing w:before="240"/>
        <w:rPr>
          <w:b/>
          <w:bCs/>
        </w:rPr>
      </w:pPr>
      <w:r w:rsidRPr="0025555B">
        <w:t xml:space="preserve">In this validation study, </w:t>
      </w:r>
      <w:r w:rsidR="00CB4466" w:rsidRPr="0025555B">
        <w:t>15</w:t>
      </w:r>
      <w:r w:rsidR="005B7356" w:rsidRPr="0025555B">
        <w:t xml:space="preserve"> </w:t>
      </w:r>
      <w:r w:rsidR="00CB4466" w:rsidRPr="0025555B">
        <w:t xml:space="preserve">SARS-CoV-2 </w:t>
      </w:r>
      <w:r w:rsidR="005B7356" w:rsidRPr="0025555B">
        <w:t>specimens were assessed</w:t>
      </w:r>
      <w:r w:rsidR="00CB4466" w:rsidRPr="0025555B">
        <w:t xml:space="preserve"> as part of the wet lab component.  These specimens were previously tested using the ThermoFisher TaqPath COVID-19 Combo Kit and determined to be positive for SARS-CoV-2.  The Ct values for each of the markers in the TaqPath COVID-19 Combo Kit were determined using Applied Biosystems DA2 software. Specimens were chosen based on available specimen volume and Ct values. All specimens used for the wet lab component of this validation are listed in </w:t>
      </w:r>
      <w:r w:rsidR="00CB4466" w:rsidRPr="0025555B">
        <w:rPr>
          <w:b/>
          <w:bCs/>
        </w:rPr>
        <w:t xml:space="preserve">Table 1. </w:t>
      </w:r>
      <w:r w:rsidR="00CB4466" w:rsidRPr="0025555B">
        <w:t xml:space="preserve">To be deemed eligible for sequencing, a specimen must produce Ct values ≤30. For the validation of the </w:t>
      </w:r>
      <w:r w:rsidR="00EB1F36" w:rsidRPr="0025555B">
        <w:t xml:space="preserve">PANGOLIN lineage assigner, data for 14 (all currently available) specimens sent to CDC as part of NS3 surveillance were downloaded from NCBI.  All specimens and corresponding NCBI numbers </w:t>
      </w:r>
      <w:r w:rsidR="0096036B" w:rsidRPr="0025555B">
        <w:t xml:space="preserve">are listed in </w:t>
      </w:r>
      <w:r w:rsidR="0096036B" w:rsidRPr="0025555B">
        <w:rPr>
          <w:b/>
          <w:bCs/>
        </w:rPr>
        <w:t>Table 2.</w:t>
      </w:r>
    </w:p>
    <w:p w14:paraId="13C6F13A" w14:textId="77777777" w:rsidR="00CB4466" w:rsidRPr="0025555B" w:rsidRDefault="00CB4466" w:rsidP="00CB4466">
      <w:pPr>
        <w:spacing w:before="240"/>
      </w:pPr>
    </w:p>
    <w:p w14:paraId="06C4023F" w14:textId="232AD969" w:rsidR="00C810A8" w:rsidRPr="0025555B" w:rsidRDefault="00CB4466" w:rsidP="00C810A8">
      <w:pPr>
        <w:rPr>
          <w:b/>
        </w:rPr>
      </w:pPr>
      <w:r w:rsidRPr="0025555B">
        <w:rPr>
          <w:b/>
        </w:rPr>
        <w:t>T</w:t>
      </w:r>
      <w:r w:rsidR="00C810A8" w:rsidRPr="0025555B">
        <w:rPr>
          <w:b/>
        </w:rPr>
        <w:t>able 1</w:t>
      </w:r>
      <w:r w:rsidR="00C810A8" w:rsidRPr="0025555B">
        <w:t xml:space="preserve">: </w:t>
      </w:r>
      <w:r w:rsidR="00C810A8" w:rsidRPr="0025555B">
        <w:rPr>
          <w:b/>
        </w:rPr>
        <w:t xml:space="preserve">Validation Panel </w:t>
      </w:r>
      <w:r w:rsidRPr="0025555B">
        <w:rPr>
          <w:b/>
        </w:rPr>
        <w:t>Specimens for SARS-CoV-2 Sequencing</w:t>
      </w:r>
    </w:p>
    <w:tbl>
      <w:tblPr>
        <w:tblW w:w="5000" w:type="pct"/>
        <w:tblLook w:val="04A0" w:firstRow="1" w:lastRow="0" w:firstColumn="1" w:lastColumn="0" w:noHBand="0" w:noVBand="1"/>
      </w:tblPr>
      <w:tblGrid>
        <w:gridCol w:w="3063"/>
        <w:gridCol w:w="1930"/>
        <w:gridCol w:w="2210"/>
        <w:gridCol w:w="2147"/>
      </w:tblGrid>
      <w:tr w:rsidR="00AB6E53" w:rsidRPr="0025555B" w14:paraId="0A0F1EED" w14:textId="77777777" w:rsidTr="008C47A5">
        <w:trPr>
          <w:trHeight w:val="315"/>
          <w:tblHeader/>
        </w:trPr>
        <w:tc>
          <w:tcPr>
            <w:tcW w:w="16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AE8CF" w14:textId="77777777" w:rsidR="00AB6E53" w:rsidRPr="0025555B" w:rsidRDefault="00AB6E53" w:rsidP="00F953A0">
            <w:pPr>
              <w:rPr>
                <w:b/>
                <w:bCs/>
                <w:color w:val="000000"/>
                <w:sz w:val="22"/>
                <w:szCs w:val="22"/>
              </w:rPr>
            </w:pPr>
            <w:r w:rsidRPr="0025555B">
              <w:rPr>
                <w:b/>
                <w:bCs/>
                <w:color w:val="000000"/>
                <w:sz w:val="22"/>
                <w:szCs w:val="22"/>
              </w:rPr>
              <w:t>Accession Number</w:t>
            </w:r>
          </w:p>
        </w:tc>
        <w:tc>
          <w:tcPr>
            <w:tcW w:w="1032" w:type="pct"/>
            <w:tcBorders>
              <w:top w:val="single" w:sz="4" w:space="0" w:color="auto"/>
              <w:left w:val="nil"/>
              <w:bottom w:val="single" w:sz="4" w:space="0" w:color="auto"/>
              <w:right w:val="single" w:sz="4" w:space="0" w:color="auto"/>
            </w:tcBorders>
            <w:shd w:val="clear" w:color="auto" w:fill="auto"/>
            <w:noWrap/>
            <w:vAlign w:val="center"/>
            <w:hideMark/>
          </w:tcPr>
          <w:p w14:paraId="63020F6F" w14:textId="77777777" w:rsidR="00AB6E53" w:rsidRPr="0025555B" w:rsidRDefault="00AB6E53" w:rsidP="00F953A0">
            <w:pPr>
              <w:rPr>
                <w:b/>
                <w:bCs/>
                <w:color w:val="000000"/>
                <w:sz w:val="22"/>
                <w:szCs w:val="22"/>
              </w:rPr>
            </w:pPr>
            <w:r w:rsidRPr="0025555B">
              <w:rPr>
                <w:b/>
                <w:bCs/>
                <w:color w:val="000000"/>
                <w:sz w:val="22"/>
                <w:szCs w:val="22"/>
              </w:rPr>
              <w:t>S gene CT</w:t>
            </w:r>
          </w:p>
        </w:tc>
        <w:tc>
          <w:tcPr>
            <w:tcW w:w="1182" w:type="pct"/>
            <w:tcBorders>
              <w:top w:val="single" w:sz="4" w:space="0" w:color="auto"/>
              <w:left w:val="nil"/>
              <w:bottom w:val="single" w:sz="4" w:space="0" w:color="auto"/>
              <w:right w:val="single" w:sz="4" w:space="0" w:color="auto"/>
            </w:tcBorders>
            <w:shd w:val="clear" w:color="auto" w:fill="auto"/>
            <w:noWrap/>
            <w:vAlign w:val="center"/>
            <w:hideMark/>
          </w:tcPr>
          <w:p w14:paraId="6117050A" w14:textId="77777777" w:rsidR="00AB6E53" w:rsidRPr="0025555B" w:rsidRDefault="00AB6E53" w:rsidP="00F953A0">
            <w:pPr>
              <w:rPr>
                <w:b/>
                <w:bCs/>
                <w:color w:val="000000"/>
                <w:sz w:val="22"/>
                <w:szCs w:val="22"/>
              </w:rPr>
            </w:pPr>
            <w:r w:rsidRPr="0025555B">
              <w:rPr>
                <w:b/>
                <w:bCs/>
                <w:color w:val="000000"/>
                <w:sz w:val="22"/>
                <w:szCs w:val="22"/>
              </w:rPr>
              <w:t>N gene CT</w:t>
            </w:r>
          </w:p>
        </w:tc>
        <w:tc>
          <w:tcPr>
            <w:tcW w:w="1148" w:type="pct"/>
            <w:tcBorders>
              <w:top w:val="single" w:sz="4" w:space="0" w:color="auto"/>
              <w:left w:val="nil"/>
              <w:bottom w:val="single" w:sz="4" w:space="0" w:color="auto"/>
              <w:right w:val="single" w:sz="4" w:space="0" w:color="auto"/>
            </w:tcBorders>
            <w:shd w:val="clear" w:color="auto" w:fill="auto"/>
            <w:noWrap/>
            <w:vAlign w:val="center"/>
            <w:hideMark/>
          </w:tcPr>
          <w:p w14:paraId="4B294A2B" w14:textId="77777777" w:rsidR="00AB6E53" w:rsidRPr="0025555B" w:rsidRDefault="00AB6E53" w:rsidP="00F953A0">
            <w:pPr>
              <w:rPr>
                <w:b/>
                <w:bCs/>
                <w:color w:val="000000"/>
                <w:sz w:val="22"/>
                <w:szCs w:val="22"/>
              </w:rPr>
            </w:pPr>
            <w:r w:rsidRPr="0025555B">
              <w:rPr>
                <w:b/>
                <w:bCs/>
                <w:color w:val="000000"/>
                <w:sz w:val="22"/>
                <w:szCs w:val="22"/>
              </w:rPr>
              <w:t>ORF1ab CT</w:t>
            </w:r>
          </w:p>
        </w:tc>
      </w:tr>
      <w:tr w:rsidR="00AB6E53" w:rsidRPr="0025555B" w14:paraId="533A3B95"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012232A2" w14:textId="3DFE0661"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17FD1DBD" w14:textId="51F1A2C3"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646A8791" w14:textId="3BE16BCE"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65DFBBF3" w14:textId="7679DB5D" w:rsidR="00AB6E53" w:rsidRPr="0025555B" w:rsidRDefault="00AB6E53" w:rsidP="00F953A0">
            <w:pPr>
              <w:rPr>
                <w:color w:val="000000"/>
                <w:sz w:val="22"/>
                <w:szCs w:val="22"/>
              </w:rPr>
            </w:pPr>
          </w:p>
        </w:tc>
      </w:tr>
      <w:tr w:rsidR="00AB6E53" w:rsidRPr="0025555B" w14:paraId="55DBAC23"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7C0CA8F4" w14:textId="051D1A52"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0CBA9314" w14:textId="13B4408D"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6CA9123F" w14:textId="3619B7FD"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2D2DECA1" w14:textId="55479486" w:rsidR="00AB6E53" w:rsidRPr="0025555B" w:rsidRDefault="00AB6E53" w:rsidP="00F953A0">
            <w:pPr>
              <w:rPr>
                <w:color w:val="000000"/>
                <w:sz w:val="22"/>
                <w:szCs w:val="22"/>
              </w:rPr>
            </w:pPr>
          </w:p>
        </w:tc>
      </w:tr>
      <w:tr w:rsidR="00AB6E53" w:rsidRPr="0025555B" w14:paraId="7E6DE57E"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676797C6" w14:textId="29655283"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0C3677B3" w14:textId="12CEFA4F"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209ACFAB" w14:textId="111FFA38"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6E1D8B17" w14:textId="48877F00" w:rsidR="00AB6E53" w:rsidRPr="0025555B" w:rsidRDefault="00AB6E53" w:rsidP="00F953A0">
            <w:pPr>
              <w:rPr>
                <w:color w:val="000000"/>
                <w:sz w:val="22"/>
                <w:szCs w:val="22"/>
              </w:rPr>
            </w:pPr>
          </w:p>
        </w:tc>
      </w:tr>
      <w:tr w:rsidR="00AB6E53" w:rsidRPr="0025555B" w14:paraId="2CFF4523"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590A0197" w14:textId="313E23D6"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6FEBF091" w14:textId="40CDC653"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4978EE66" w14:textId="408EC950"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3F5EA57B" w14:textId="2F1B2CB4" w:rsidR="00AB6E53" w:rsidRPr="0025555B" w:rsidRDefault="00AB6E53" w:rsidP="00F953A0">
            <w:pPr>
              <w:rPr>
                <w:color w:val="000000"/>
                <w:sz w:val="22"/>
                <w:szCs w:val="22"/>
              </w:rPr>
            </w:pPr>
          </w:p>
        </w:tc>
      </w:tr>
      <w:tr w:rsidR="00AB6E53" w:rsidRPr="0025555B" w14:paraId="68E1208E"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580C274E" w14:textId="3464E8CE"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654CC223" w14:textId="7F4C7D03"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4CC09AA5" w14:textId="4B89C4B7"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13F9954B" w14:textId="37F19FBC" w:rsidR="00AB6E53" w:rsidRPr="0025555B" w:rsidRDefault="00AB6E53" w:rsidP="00F953A0">
            <w:pPr>
              <w:rPr>
                <w:color w:val="000000"/>
                <w:sz w:val="22"/>
                <w:szCs w:val="22"/>
              </w:rPr>
            </w:pPr>
          </w:p>
        </w:tc>
      </w:tr>
      <w:tr w:rsidR="00AB6E53" w:rsidRPr="0025555B" w14:paraId="4298B87E"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1FAADE46" w14:textId="0BB373F6"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791DF27A" w14:textId="416646B5"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0CEC245D" w14:textId="3292B63E"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5A3BC8F1" w14:textId="1E440579" w:rsidR="00AB6E53" w:rsidRPr="0025555B" w:rsidRDefault="00AB6E53" w:rsidP="00F953A0">
            <w:pPr>
              <w:rPr>
                <w:color w:val="000000"/>
                <w:sz w:val="22"/>
                <w:szCs w:val="22"/>
              </w:rPr>
            </w:pPr>
          </w:p>
        </w:tc>
      </w:tr>
      <w:tr w:rsidR="00AB6E53" w:rsidRPr="0025555B" w14:paraId="1181621D"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77EA85AC" w14:textId="212A996B"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7B1717C2" w14:textId="5C14B32C"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3FF76C7B" w14:textId="4EF65B2D"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12098008" w14:textId="7E744E8C" w:rsidR="00AB6E53" w:rsidRPr="0025555B" w:rsidRDefault="00AB6E53" w:rsidP="00F953A0">
            <w:pPr>
              <w:rPr>
                <w:color w:val="000000"/>
                <w:sz w:val="22"/>
                <w:szCs w:val="22"/>
              </w:rPr>
            </w:pPr>
          </w:p>
        </w:tc>
      </w:tr>
      <w:tr w:rsidR="00AB6E53" w:rsidRPr="0025555B" w14:paraId="7CA67DAE"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65F0DF03" w14:textId="59CBCD79"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64A850D3" w14:textId="3EFBB7ED"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2831AD95" w14:textId="61741FFB"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14DCFB6F" w14:textId="7A4C7010" w:rsidR="00AB6E53" w:rsidRPr="0025555B" w:rsidRDefault="00AB6E53" w:rsidP="00F953A0">
            <w:pPr>
              <w:rPr>
                <w:color w:val="000000"/>
                <w:sz w:val="22"/>
                <w:szCs w:val="22"/>
              </w:rPr>
            </w:pPr>
          </w:p>
        </w:tc>
      </w:tr>
      <w:tr w:rsidR="00AB6E53" w:rsidRPr="0025555B" w14:paraId="02BAEEE2"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1A306A6F" w14:textId="13E84342"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4E6FDF4B" w14:textId="6DD80943"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34D61837" w14:textId="7905C809"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146BB2E6" w14:textId="7A9674A5" w:rsidR="00AB6E53" w:rsidRPr="0025555B" w:rsidRDefault="00AB6E53" w:rsidP="00F953A0">
            <w:pPr>
              <w:rPr>
                <w:color w:val="000000"/>
                <w:sz w:val="22"/>
                <w:szCs w:val="22"/>
              </w:rPr>
            </w:pPr>
          </w:p>
        </w:tc>
      </w:tr>
      <w:tr w:rsidR="00AB6E53" w:rsidRPr="0025555B" w14:paraId="3C763491"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586B18F6" w14:textId="5C2083DD"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1FA96C70" w14:textId="1CCF69F4"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41B1D1B7" w14:textId="6490A9D0"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5DC728D4" w14:textId="5068EE74" w:rsidR="00AB6E53" w:rsidRPr="0025555B" w:rsidRDefault="00AB6E53" w:rsidP="00F953A0">
            <w:pPr>
              <w:rPr>
                <w:color w:val="000000"/>
                <w:sz w:val="22"/>
                <w:szCs w:val="22"/>
              </w:rPr>
            </w:pPr>
          </w:p>
        </w:tc>
      </w:tr>
      <w:tr w:rsidR="00AB6E53" w:rsidRPr="0025555B" w14:paraId="603A95C7"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1DCB7991" w14:textId="222188EC"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22036FD1" w14:textId="1A149194"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78E56AFB" w14:textId="6475E665"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14461905" w14:textId="666FA766" w:rsidR="00AB6E53" w:rsidRPr="0025555B" w:rsidRDefault="00AB6E53" w:rsidP="00F953A0">
            <w:pPr>
              <w:rPr>
                <w:color w:val="000000"/>
                <w:sz w:val="22"/>
                <w:szCs w:val="22"/>
              </w:rPr>
            </w:pPr>
          </w:p>
        </w:tc>
      </w:tr>
      <w:tr w:rsidR="00AB6E53" w:rsidRPr="0025555B" w14:paraId="0584419A"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4290DFA4" w14:textId="5E1E65DB"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4AE06314" w14:textId="72E53490"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1D45E191" w14:textId="28EBA351"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1CEB2F5A" w14:textId="7B8E9B60" w:rsidR="00AB6E53" w:rsidRPr="0025555B" w:rsidRDefault="00AB6E53" w:rsidP="00F953A0">
            <w:pPr>
              <w:rPr>
                <w:color w:val="000000"/>
                <w:sz w:val="22"/>
                <w:szCs w:val="22"/>
              </w:rPr>
            </w:pPr>
          </w:p>
        </w:tc>
      </w:tr>
      <w:tr w:rsidR="00AB6E53" w:rsidRPr="0025555B" w14:paraId="7DA6F7DA"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3DD5635F" w14:textId="0058F411"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3E5216B8" w14:textId="270B8779"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6E3E5733" w14:textId="76BF617A"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68A42EDE" w14:textId="4F3671FA" w:rsidR="00AB6E53" w:rsidRPr="0025555B" w:rsidRDefault="00AB6E53" w:rsidP="00F953A0">
            <w:pPr>
              <w:rPr>
                <w:color w:val="000000"/>
                <w:sz w:val="22"/>
                <w:szCs w:val="22"/>
              </w:rPr>
            </w:pPr>
          </w:p>
        </w:tc>
      </w:tr>
      <w:tr w:rsidR="00AB6E53" w:rsidRPr="0025555B" w14:paraId="61FA34B6"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097F540B" w14:textId="2357640A"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74C7E88F" w14:textId="56D7795A"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3431A97D" w14:textId="33301662"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703FFDD8" w14:textId="6F97F21C" w:rsidR="00AB6E53" w:rsidRPr="0025555B" w:rsidRDefault="00AB6E53" w:rsidP="00F953A0">
            <w:pPr>
              <w:rPr>
                <w:color w:val="000000"/>
                <w:sz w:val="22"/>
                <w:szCs w:val="22"/>
              </w:rPr>
            </w:pPr>
          </w:p>
        </w:tc>
      </w:tr>
      <w:tr w:rsidR="00AB6E53" w:rsidRPr="0025555B" w14:paraId="41CC2EA6" w14:textId="77777777" w:rsidTr="00311E03">
        <w:trPr>
          <w:trHeight w:val="300"/>
        </w:trPr>
        <w:tc>
          <w:tcPr>
            <w:tcW w:w="1638" w:type="pct"/>
            <w:tcBorders>
              <w:top w:val="nil"/>
              <w:left w:val="single" w:sz="4" w:space="0" w:color="auto"/>
              <w:bottom w:val="single" w:sz="4" w:space="0" w:color="auto"/>
              <w:right w:val="single" w:sz="4" w:space="0" w:color="auto"/>
            </w:tcBorders>
            <w:shd w:val="clear" w:color="auto" w:fill="auto"/>
            <w:noWrap/>
            <w:vAlign w:val="center"/>
          </w:tcPr>
          <w:p w14:paraId="56C52406" w14:textId="1F103249" w:rsidR="00AB6E53" w:rsidRPr="0025555B" w:rsidRDefault="00AB6E53" w:rsidP="00F953A0">
            <w:pPr>
              <w:rPr>
                <w:color w:val="000000"/>
                <w:sz w:val="22"/>
                <w:szCs w:val="22"/>
              </w:rPr>
            </w:pPr>
          </w:p>
        </w:tc>
        <w:tc>
          <w:tcPr>
            <w:tcW w:w="1032" w:type="pct"/>
            <w:tcBorders>
              <w:top w:val="nil"/>
              <w:left w:val="nil"/>
              <w:bottom w:val="single" w:sz="4" w:space="0" w:color="auto"/>
              <w:right w:val="single" w:sz="4" w:space="0" w:color="auto"/>
            </w:tcBorders>
            <w:shd w:val="clear" w:color="auto" w:fill="auto"/>
            <w:noWrap/>
            <w:vAlign w:val="center"/>
          </w:tcPr>
          <w:p w14:paraId="6403E853" w14:textId="1E4A2F95" w:rsidR="00AB6E53" w:rsidRPr="0025555B" w:rsidRDefault="00AB6E53" w:rsidP="00F953A0">
            <w:pPr>
              <w:rPr>
                <w:color w:val="000000"/>
                <w:sz w:val="22"/>
                <w:szCs w:val="22"/>
              </w:rPr>
            </w:pPr>
          </w:p>
        </w:tc>
        <w:tc>
          <w:tcPr>
            <w:tcW w:w="1182" w:type="pct"/>
            <w:tcBorders>
              <w:top w:val="nil"/>
              <w:left w:val="nil"/>
              <w:bottom w:val="single" w:sz="4" w:space="0" w:color="auto"/>
              <w:right w:val="single" w:sz="4" w:space="0" w:color="auto"/>
            </w:tcBorders>
            <w:shd w:val="clear" w:color="auto" w:fill="auto"/>
            <w:noWrap/>
            <w:vAlign w:val="center"/>
          </w:tcPr>
          <w:p w14:paraId="04F49272" w14:textId="6C4B42AF" w:rsidR="00AB6E53" w:rsidRPr="0025555B" w:rsidRDefault="00AB6E53" w:rsidP="00F953A0">
            <w:pPr>
              <w:rPr>
                <w:color w:val="000000"/>
                <w:sz w:val="22"/>
                <w:szCs w:val="22"/>
              </w:rPr>
            </w:pPr>
          </w:p>
        </w:tc>
        <w:tc>
          <w:tcPr>
            <w:tcW w:w="1148" w:type="pct"/>
            <w:tcBorders>
              <w:top w:val="nil"/>
              <w:left w:val="nil"/>
              <w:bottom w:val="single" w:sz="4" w:space="0" w:color="auto"/>
              <w:right w:val="single" w:sz="4" w:space="0" w:color="auto"/>
            </w:tcBorders>
            <w:shd w:val="clear" w:color="auto" w:fill="auto"/>
            <w:noWrap/>
            <w:vAlign w:val="center"/>
          </w:tcPr>
          <w:p w14:paraId="35A2CE2C" w14:textId="6AA58E26" w:rsidR="00AB6E53" w:rsidRPr="0025555B" w:rsidRDefault="00AB6E53" w:rsidP="00F953A0">
            <w:pPr>
              <w:rPr>
                <w:color w:val="000000"/>
                <w:sz w:val="22"/>
                <w:szCs w:val="22"/>
              </w:rPr>
            </w:pPr>
          </w:p>
        </w:tc>
      </w:tr>
    </w:tbl>
    <w:p w14:paraId="7D87C5D8" w14:textId="77777777" w:rsidR="00CB4466" w:rsidRPr="0025555B" w:rsidRDefault="00CB4466" w:rsidP="00C810A8"/>
    <w:p w14:paraId="06C40295" w14:textId="77777777" w:rsidR="00C810A8" w:rsidRPr="0025555B" w:rsidRDefault="00C810A8" w:rsidP="00C810A8">
      <w:pPr>
        <w:rPr>
          <w:b/>
          <w:bCs/>
        </w:rPr>
      </w:pPr>
    </w:p>
    <w:p w14:paraId="06C402B5" w14:textId="2EA75BA6" w:rsidR="00C810A8" w:rsidRPr="0025555B" w:rsidRDefault="0096036B" w:rsidP="00C810A8">
      <w:pPr>
        <w:rPr>
          <w:b/>
          <w:bCs/>
        </w:rPr>
      </w:pPr>
      <w:r w:rsidRPr="0025555B">
        <w:rPr>
          <w:b/>
          <w:bCs/>
        </w:rPr>
        <w:t>Table 2: Validation Specimen Data for PANGOLIN Lineage Assigner</w:t>
      </w:r>
    </w:p>
    <w:p w14:paraId="6573B7E9" w14:textId="77777777" w:rsidR="0096036B" w:rsidRPr="0025555B" w:rsidRDefault="0096036B" w:rsidP="00C810A8">
      <w:pPr>
        <w:rPr>
          <w:b/>
          <w:bCs/>
        </w:rPr>
      </w:pPr>
    </w:p>
    <w:tbl>
      <w:tblPr>
        <w:tblStyle w:val="TableGrid"/>
        <w:tblW w:w="0" w:type="auto"/>
        <w:tblLook w:val="04A0" w:firstRow="1" w:lastRow="0" w:firstColumn="1" w:lastColumn="0" w:noHBand="0" w:noVBand="1"/>
      </w:tblPr>
      <w:tblGrid>
        <w:gridCol w:w="3116"/>
        <w:gridCol w:w="3117"/>
        <w:gridCol w:w="3117"/>
      </w:tblGrid>
      <w:tr w:rsidR="0096036B" w:rsidRPr="0025555B" w14:paraId="3F9E97E6" w14:textId="77777777" w:rsidTr="007F112E">
        <w:trPr>
          <w:tblHeader/>
        </w:trPr>
        <w:tc>
          <w:tcPr>
            <w:tcW w:w="3116" w:type="dxa"/>
          </w:tcPr>
          <w:p w14:paraId="29041B5A" w14:textId="191553A8" w:rsidR="0096036B" w:rsidRPr="0025555B" w:rsidRDefault="0096036B" w:rsidP="007A06E2">
            <w:pPr>
              <w:jc w:val="center"/>
              <w:rPr>
                <w:b/>
                <w:bCs/>
              </w:rPr>
            </w:pPr>
            <w:r w:rsidRPr="0025555B">
              <w:rPr>
                <w:b/>
                <w:bCs/>
              </w:rPr>
              <w:t>Accession Number</w:t>
            </w:r>
          </w:p>
        </w:tc>
        <w:tc>
          <w:tcPr>
            <w:tcW w:w="3117" w:type="dxa"/>
          </w:tcPr>
          <w:p w14:paraId="1D9A0E9C" w14:textId="553582DA" w:rsidR="0096036B" w:rsidRPr="0025555B" w:rsidRDefault="0096036B" w:rsidP="007A06E2">
            <w:pPr>
              <w:jc w:val="center"/>
              <w:rPr>
                <w:b/>
                <w:bCs/>
              </w:rPr>
            </w:pPr>
            <w:r w:rsidRPr="0025555B">
              <w:rPr>
                <w:b/>
                <w:bCs/>
              </w:rPr>
              <w:t xml:space="preserve">NCBI </w:t>
            </w:r>
            <w:proofErr w:type="spellStart"/>
            <w:r w:rsidRPr="0025555B">
              <w:rPr>
                <w:b/>
                <w:bCs/>
              </w:rPr>
              <w:t>Genbank</w:t>
            </w:r>
            <w:proofErr w:type="spellEnd"/>
            <w:r w:rsidRPr="0025555B">
              <w:rPr>
                <w:b/>
                <w:bCs/>
              </w:rPr>
              <w:t xml:space="preserve"> Number</w:t>
            </w:r>
          </w:p>
        </w:tc>
        <w:tc>
          <w:tcPr>
            <w:tcW w:w="3117" w:type="dxa"/>
          </w:tcPr>
          <w:p w14:paraId="3A2F3204" w14:textId="50942C66" w:rsidR="0096036B" w:rsidRPr="0025555B" w:rsidRDefault="0096036B" w:rsidP="007A06E2">
            <w:pPr>
              <w:jc w:val="center"/>
              <w:rPr>
                <w:b/>
                <w:bCs/>
              </w:rPr>
            </w:pPr>
            <w:r w:rsidRPr="0025555B">
              <w:rPr>
                <w:b/>
                <w:bCs/>
              </w:rPr>
              <w:t>CDC Reported Lineage</w:t>
            </w:r>
          </w:p>
        </w:tc>
      </w:tr>
      <w:tr w:rsidR="0096036B" w:rsidRPr="0025555B" w14:paraId="5BBF535C" w14:textId="77777777" w:rsidTr="0096036B">
        <w:tc>
          <w:tcPr>
            <w:tcW w:w="3116" w:type="dxa"/>
          </w:tcPr>
          <w:p w14:paraId="4236213B" w14:textId="4A3AD8B4" w:rsidR="0096036B" w:rsidRPr="0025555B" w:rsidRDefault="0096036B" w:rsidP="00C810A8">
            <w:pPr>
              <w:rPr>
                <w:color w:val="000000"/>
                <w:sz w:val="22"/>
                <w:szCs w:val="22"/>
              </w:rPr>
            </w:pPr>
          </w:p>
        </w:tc>
        <w:tc>
          <w:tcPr>
            <w:tcW w:w="3117" w:type="dxa"/>
          </w:tcPr>
          <w:p w14:paraId="31A5A3A2" w14:textId="1CAD9506" w:rsidR="0096036B" w:rsidRPr="0025555B" w:rsidRDefault="0096036B" w:rsidP="0096036B">
            <w:pPr>
              <w:rPr>
                <w:b/>
                <w:bCs/>
              </w:rPr>
            </w:pPr>
          </w:p>
        </w:tc>
        <w:tc>
          <w:tcPr>
            <w:tcW w:w="3117" w:type="dxa"/>
          </w:tcPr>
          <w:p w14:paraId="3A835777" w14:textId="4B65D51D" w:rsidR="0096036B" w:rsidRPr="0025555B" w:rsidRDefault="0096036B" w:rsidP="0096036B">
            <w:pPr>
              <w:rPr>
                <w:b/>
                <w:bCs/>
              </w:rPr>
            </w:pPr>
          </w:p>
        </w:tc>
      </w:tr>
      <w:tr w:rsidR="0096036B" w:rsidRPr="0025555B" w14:paraId="2F755726" w14:textId="77777777" w:rsidTr="0096036B">
        <w:tc>
          <w:tcPr>
            <w:tcW w:w="3116" w:type="dxa"/>
          </w:tcPr>
          <w:p w14:paraId="55EDD62C" w14:textId="0E27C232" w:rsidR="0096036B" w:rsidRPr="0025555B" w:rsidRDefault="0096036B" w:rsidP="0096036B">
            <w:pPr>
              <w:rPr>
                <w:b/>
                <w:bCs/>
              </w:rPr>
            </w:pPr>
          </w:p>
        </w:tc>
        <w:tc>
          <w:tcPr>
            <w:tcW w:w="3117" w:type="dxa"/>
          </w:tcPr>
          <w:p w14:paraId="203E4973" w14:textId="416300F0" w:rsidR="0096036B" w:rsidRPr="0025555B" w:rsidRDefault="0096036B" w:rsidP="0096036B">
            <w:pPr>
              <w:rPr>
                <w:b/>
                <w:bCs/>
              </w:rPr>
            </w:pPr>
          </w:p>
        </w:tc>
        <w:tc>
          <w:tcPr>
            <w:tcW w:w="3117" w:type="dxa"/>
          </w:tcPr>
          <w:p w14:paraId="10949719" w14:textId="4E983CD8" w:rsidR="0096036B" w:rsidRPr="0025555B" w:rsidRDefault="0096036B" w:rsidP="0096036B">
            <w:pPr>
              <w:rPr>
                <w:b/>
                <w:bCs/>
              </w:rPr>
            </w:pPr>
          </w:p>
        </w:tc>
      </w:tr>
      <w:tr w:rsidR="0096036B" w:rsidRPr="0025555B" w14:paraId="4318D8AD" w14:textId="77777777" w:rsidTr="0096036B">
        <w:tc>
          <w:tcPr>
            <w:tcW w:w="3116" w:type="dxa"/>
          </w:tcPr>
          <w:p w14:paraId="439D2811" w14:textId="4800C097" w:rsidR="0096036B" w:rsidRPr="0025555B" w:rsidRDefault="0096036B" w:rsidP="0096036B">
            <w:pPr>
              <w:rPr>
                <w:b/>
                <w:bCs/>
              </w:rPr>
            </w:pPr>
          </w:p>
        </w:tc>
        <w:tc>
          <w:tcPr>
            <w:tcW w:w="3117" w:type="dxa"/>
          </w:tcPr>
          <w:p w14:paraId="7F16F727" w14:textId="252CF005" w:rsidR="0096036B" w:rsidRPr="0025555B" w:rsidRDefault="0096036B" w:rsidP="00C810A8">
            <w:pPr>
              <w:rPr>
                <w:color w:val="000000"/>
                <w:sz w:val="22"/>
                <w:szCs w:val="22"/>
              </w:rPr>
            </w:pPr>
          </w:p>
        </w:tc>
        <w:tc>
          <w:tcPr>
            <w:tcW w:w="3117" w:type="dxa"/>
          </w:tcPr>
          <w:p w14:paraId="2F149159" w14:textId="2651A4D3" w:rsidR="0096036B" w:rsidRPr="0025555B" w:rsidRDefault="0096036B" w:rsidP="0096036B">
            <w:pPr>
              <w:rPr>
                <w:b/>
                <w:bCs/>
              </w:rPr>
            </w:pPr>
          </w:p>
        </w:tc>
      </w:tr>
      <w:tr w:rsidR="0096036B" w:rsidRPr="0025555B" w14:paraId="366B197B" w14:textId="77777777" w:rsidTr="0096036B">
        <w:tc>
          <w:tcPr>
            <w:tcW w:w="3116" w:type="dxa"/>
          </w:tcPr>
          <w:p w14:paraId="2B3D3A6B" w14:textId="62228358" w:rsidR="0096036B" w:rsidRPr="0025555B" w:rsidRDefault="0096036B" w:rsidP="0096036B">
            <w:pPr>
              <w:rPr>
                <w:b/>
                <w:bCs/>
              </w:rPr>
            </w:pPr>
          </w:p>
        </w:tc>
        <w:tc>
          <w:tcPr>
            <w:tcW w:w="3117" w:type="dxa"/>
          </w:tcPr>
          <w:p w14:paraId="66F6DEFB" w14:textId="1063DD03" w:rsidR="0096036B" w:rsidRPr="0025555B" w:rsidRDefault="0096036B" w:rsidP="0096036B">
            <w:pPr>
              <w:rPr>
                <w:b/>
                <w:bCs/>
              </w:rPr>
            </w:pPr>
          </w:p>
        </w:tc>
        <w:tc>
          <w:tcPr>
            <w:tcW w:w="3117" w:type="dxa"/>
          </w:tcPr>
          <w:p w14:paraId="27D5214C" w14:textId="5FE9335A" w:rsidR="0096036B" w:rsidRPr="0025555B" w:rsidRDefault="0096036B" w:rsidP="0096036B">
            <w:pPr>
              <w:rPr>
                <w:b/>
                <w:bCs/>
              </w:rPr>
            </w:pPr>
          </w:p>
        </w:tc>
      </w:tr>
      <w:tr w:rsidR="0096036B" w:rsidRPr="0025555B" w14:paraId="1DD1213B" w14:textId="77777777" w:rsidTr="0096036B">
        <w:tc>
          <w:tcPr>
            <w:tcW w:w="3116" w:type="dxa"/>
          </w:tcPr>
          <w:p w14:paraId="45BD585A" w14:textId="4F3866F6" w:rsidR="0096036B" w:rsidRPr="0025555B" w:rsidRDefault="0096036B" w:rsidP="00C810A8">
            <w:pPr>
              <w:rPr>
                <w:color w:val="000000"/>
                <w:sz w:val="22"/>
                <w:szCs w:val="22"/>
              </w:rPr>
            </w:pPr>
          </w:p>
        </w:tc>
        <w:tc>
          <w:tcPr>
            <w:tcW w:w="3117" w:type="dxa"/>
          </w:tcPr>
          <w:p w14:paraId="0BF35847" w14:textId="1A0865DC" w:rsidR="0096036B" w:rsidRPr="0025555B" w:rsidRDefault="0096036B" w:rsidP="00C810A8">
            <w:pPr>
              <w:rPr>
                <w:color w:val="000000"/>
                <w:sz w:val="22"/>
                <w:szCs w:val="22"/>
              </w:rPr>
            </w:pPr>
          </w:p>
        </w:tc>
        <w:tc>
          <w:tcPr>
            <w:tcW w:w="3117" w:type="dxa"/>
          </w:tcPr>
          <w:p w14:paraId="118E5EA2" w14:textId="6115BD34" w:rsidR="0096036B" w:rsidRPr="0025555B" w:rsidRDefault="0096036B" w:rsidP="00C810A8">
            <w:pPr>
              <w:rPr>
                <w:color w:val="000000"/>
                <w:sz w:val="22"/>
                <w:szCs w:val="22"/>
              </w:rPr>
            </w:pPr>
          </w:p>
        </w:tc>
      </w:tr>
      <w:tr w:rsidR="0096036B" w:rsidRPr="0025555B" w14:paraId="001E7794" w14:textId="77777777" w:rsidTr="0096036B">
        <w:tc>
          <w:tcPr>
            <w:tcW w:w="3116" w:type="dxa"/>
          </w:tcPr>
          <w:p w14:paraId="7AF486A2" w14:textId="2B90E62F" w:rsidR="0096036B" w:rsidRPr="0025555B" w:rsidRDefault="0096036B" w:rsidP="00C810A8">
            <w:pPr>
              <w:rPr>
                <w:color w:val="000000"/>
                <w:sz w:val="22"/>
                <w:szCs w:val="22"/>
              </w:rPr>
            </w:pPr>
          </w:p>
        </w:tc>
        <w:tc>
          <w:tcPr>
            <w:tcW w:w="3117" w:type="dxa"/>
          </w:tcPr>
          <w:p w14:paraId="11DDE985" w14:textId="502EB98B" w:rsidR="0096036B" w:rsidRPr="0025555B" w:rsidRDefault="0096036B" w:rsidP="00C810A8">
            <w:pPr>
              <w:rPr>
                <w:color w:val="000000"/>
                <w:sz w:val="22"/>
                <w:szCs w:val="22"/>
              </w:rPr>
            </w:pPr>
          </w:p>
        </w:tc>
        <w:tc>
          <w:tcPr>
            <w:tcW w:w="3117" w:type="dxa"/>
          </w:tcPr>
          <w:p w14:paraId="09543FC1" w14:textId="41D2D47E" w:rsidR="0096036B" w:rsidRPr="0025555B" w:rsidRDefault="0096036B" w:rsidP="00C810A8">
            <w:pPr>
              <w:rPr>
                <w:color w:val="000000"/>
                <w:sz w:val="22"/>
                <w:szCs w:val="22"/>
              </w:rPr>
            </w:pPr>
          </w:p>
        </w:tc>
      </w:tr>
      <w:tr w:rsidR="0096036B" w:rsidRPr="0025555B" w14:paraId="79F3E8E6" w14:textId="77777777" w:rsidTr="0096036B">
        <w:tc>
          <w:tcPr>
            <w:tcW w:w="3116" w:type="dxa"/>
          </w:tcPr>
          <w:p w14:paraId="2BDE1F8A" w14:textId="46D2C40F" w:rsidR="0096036B" w:rsidRPr="0025555B" w:rsidRDefault="0096036B" w:rsidP="00C810A8">
            <w:pPr>
              <w:rPr>
                <w:color w:val="000000"/>
                <w:sz w:val="22"/>
                <w:szCs w:val="22"/>
              </w:rPr>
            </w:pPr>
          </w:p>
        </w:tc>
        <w:tc>
          <w:tcPr>
            <w:tcW w:w="3117" w:type="dxa"/>
          </w:tcPr>
          <w:p w14:paraId="036CC283" w14:textId="2C0B413E" w:rsidR="0096036B" w:rsidRPr="0025555B" w:rsidRDefault="0096036B" w:rsidP="00C810A8">
            <w:pPr>
              <w:rPr>
                <w:color w:val="000000"/>
                <w:sz w:val="22"/>
                <w:szCs w:val="22"/>
              </w:rPr>
            </w:pPr>
          </w:p>
        </w:tc>
        <w:tc>
          <w:tcPr>
            <w:tcW w:w="3117" w:type="dxa"/>
          </w:tcPr>
          <w:p w14:paraId="7E6EC120" w14:textId="70DB66FF" w:rsidR="0096036B" w:rsidRPr="0025555B" w:rsidRDefault="0096036B" w:rsidP="00C810A8">
            <w:pPr>
              <w:rPr>
                <w:color w:val="000000"/>
                <w:sz w:val="22"/>
                <w:szCs w:val="22"/>
              </w:rPr>
            </w:pPr>
          </w:p>
        </w:tc>
      </w:tr>
      <w:tr w:rsidR="0096036B" w:rsidRPr="0025555B" w14:paraId="2C89F130" w14:textId="77777777" w:rsidTr="0096036B">
        <w:tc>
          <w:tcPr>
            <w:tcW w:w="3116" w:type="dxa"/>
          </w:tcPr>
          <w:p w14:paraId="1D3ABE90" w14:textId="11BDF1B8" w:rsidR="0096036B" w:rsidRPr="0025555B" w:rsidRDefault="0096036B" w:rsidP="00C810A8">
            <w:pPr>
              <w:rPr>
                <w:color w:val="000000"/>
                <w:sz w:val="22"/>
                <w:szCs w:val="22"/>
              </w:rPr>
            </w:pPr>
          </w:p>
        </w:tc>
        <w:tc>
          <w:tcPr>
            <w:tcW w:w="3117" w:type="dxa"/>
          </w:tcPr>
          <w:p w14:paraId="71AD494A" w14:textId="2159EBF6" w:rsidR="0096036B" w:rsidRPr="0025555B" w:rsidRDefault="0096036B" w:rsidP="00C810A8">
            <w:pPr>
              <w:rPr>
                <w:color w:val="000000"/>
                <w:sz w:val="22"/>
                <w:szCs w:val="22"/>
              </w:rPr>
            </w:pPr>
          </w:p>
        </w:tc>
        <w:tc>
          <w:tcPr>
            <w:tcW w:w="3117" w:type="dxa"/>
          </w:tcPr>
          <w:p w14:paraId="1FE197D1" w14:textId="1EB859CE" w:rsidR="0096036B" w:rsidRPr="0025555B" w:rsidRDefault="0096036B" w:rsidP="00C810A8">
            <w:pPr>
              <w:rPr>
                <w:color w:val="000000"/>
                <w:sz w:val="22"/>
                <w:szCs w:val="22"/>
              </w:rPr>
            </w:pPr>
          </w:p>
        </w:tc>
      </w:tr>
      <w:tr w:rsidR="0096036B" w:rsidRPr="0025555B" w14:paraId="2B4A6672" w14:textId="77777777" w:rsidTr="0096036B">
        <w:tc>
          <w:tcPr>
            <w:tcW w:w="3116" w:type="dxa"/>
          </w:tcPr>
          <w:p w14:paraId="42F6841F" w14:textId="33BF7FE4" w:rsidR="0096036B" w:rsidRPr="0025555B" w:rsidRDefault="0096036B" w:rsidP="00C810A8">
            <w:pPr>
              <w:rPr>
                <w:color w:val="000000"/>
                <w:sz w:val="22"/>
                <w:szCs w:val="22"/>
              </w:rPr>
            </w:pPr>
          </w:p>
        </w:tc>
        <w:tc>
          <w:tcPr>
            <w:tcW w:w="3117" w:type="dxa"/>
          </w:tcPr>
          <w:p w14:paraId="06377042" w14:textId="6D10ACBB" w:rsidR="0096036B" w:rsidRPr="0025555B" w:rsidRDefault="0096036B" w:rsidP="00C810A8">
            <w:pPr>
              <w:rPr>
                <w:color w:val="000000"/>
                <w:sz w:val="22"/>
                <w:szCs w:val="22"/>
              </w:rPr>
            </w:pPr>
          </w:p>
        </w:tc>
        <w:tc>
          <w:tcPr>
            <w:tcW w:w="3117" w:type="dxa"/>
          </w:tcPr>
          <w:p w14:paraId="17DA4309" w14:textId="3EEEDFE8" w:rsidR="0096036B" w:rsidRPr="0025555B" w:rsidRDefault="0096036B" w:rsidP="00503D7D">
            <w:pPr>
              <w:rPr>
                <w:b/>
                <w:bCs/>
              </w:rPr>
            </w:pPr>
          </w:p>
        </w:tc>
      </w:tr>
      <w:tr w:rsidR="0096036B" w:rsidRPr="0025555B" w14:paraId="142FDFEB" w14:textId="77777777" w:rsidTr="0096036B">
        <w:tc>
          <w:tcPr>
            <w:tcW w:w="3116" w:type="dxa"/>
          </w:tcPr>
          <w:p w14:paraId="6048E367" w14:textId="68C42217" w:rsidR="0096036B" w:rsidRPr="0025555B" w:rsidRDefault="0096036B" w:rsidP="00C810A8">
            <w:pPr>
              <w:rPr>
                <w:color w:val="000000"/>
                <w:sz w:val="22"/>
                <w:szCs w:val="22"/>
              </w:rPr>
            </w:pPr>
          </w:p>
        </w:tc>
        <w:tc>
          <w:tcPr>
            <w:tcW w:w="3117" w:type="dxa"/>
          </w:tcPr>
          <w:p w14:paraId="6748C4E7" w14:textId="35250882" w:rsidR="0096036B" w:rsidRPr="0025555B" w:rsidRDefault="0096036B" w:rsidP="00C810A8">
            <w:pPr>
              <w:rPr>
                <w:color w:val="000000"/>
                <w:sz w:val="22"/>
                <w:szCs w:val="22"/>
              </w:rPr>
            </w:pPr>
          </w:p>
        </w:tc>
        <w:tc>
          <w:tcPr>
            <w:tcW w:w="3117" w:type="dxa"/>
          </w:tcPr>
          <w:p w14:paraId="6DB6ADA1" w14:textId="549A0E57" w:rsidR="0096036B" w:rsidRPr="0025555B" w:rsidRDefault="0096036B" w:rsidP="00C810A8">
            <w:pPr>
              <w:rPr>
                <w:color w:val="000000"/>
                <w:sz w:val="22"/>
                <w:szCs w:val="22"/>
              </w:rPr>
            </w:pPr>
          </w:p>
        </w:tc>
      </w:tr>
      <w:tr w:rsidR="0096036B" w:rsidRPr="0025555B" w14:paraId="2AC04879" w14:textId="77777777" w:rsidTr="0096036B">
        <w:tc>
          <w:tcPr>
            <w:tcW w:w="3116" w:type="dxa"/>
          </w:tcPr>
          <w:p w14:paraId="0BADF98A" w14:textId="2F69EBF0" w:rsidR="0096036B" w:rsidRPr="0025555B" w:rsidRDefault="0096036B" w:rsidP="00C810A8">
            <w:pPr>
              <w:rPr>
                <w:color w:val="000000"/>
                <w:sz w:val="22"/>
                <w:szCs w:val="22"/>
              </w:rPr>
            </w:pPr>
          </w:p>
        </w:tc>
        <w:tc>
          <w:tcPr>
            <w:tcW w:w="3117" w:type="dxa"/>
          </w:tcPr>
          <w:p w14:paraId="2C4ADB55" w14:textId="4AA82395" w:rsidR="0096036B" w:rsidRPr="0025555B" w:rsidRDefault="0096036B" w:rsidP="00C810A8">
            <w:pPr>
              <w:rPr>
                <w:color w:val="000000"/>
                <w:sz w:val="22"/>
                <w:szCs w:val="22"/>
              </w:rPr>
            </w:pPr>
          </w:p>
        </w:tc>
        <w:tc>
          <w:tcPr>
            <w:tcW w:w="3117" w:type="dxa"/>
          </w:tcPr>
          <w:p w14:paraId="4ECD0832" w14:textId="475CB568" w:rsidR="0096036B" w:rsidRPr="0025555B" w:rsidRDefault="0096036B" w:rsidP="00C810A8">
            <w:pPr>
              <w:rPr>
                <w:color w:val="000000"/>
                <w:sz w:val="22"/>
                <w:szCs w:val="22"/>
              </w:rPr>
            </w:pPr>
          </w:p>
        </w:tc>
      </w:tr>
      <w:tr w:rsidR="0096036B" w:rsidRPr="0025555B" w14:paraId="66A80735" w14:textId="77777777" w:rsidTr="0096036B">
        <w:tc>
          <w:tcPr>
            <w:tcW w:w="3116" w:type="dxa"/>
          </w:tcPr>
          <w:p w14:paraId="2DA9096C" w14:textId="0941974E" w:rsidR="0096036B" w:rsidRPr="0025555B" w:rsidRDefault="0096036B" w:rsidP="00C810A8">
            <w:pPr>
              <w:rPr>
                <w:color w:val="000000"/>
                <w:sz w:val="22"/>
                <w:szCs w:val="22"/>
              </w:rPr>
            </w:pPr>
          </w:p>
        </w:tc>
        <w:tc>
          <w:tcPr>
            <w:tcW w:w="3117" w:type="dxa"/>
          </w:tcPr>
          <w:p w14:paraId="48DB484E" w14:textId="7AA0E36C" w:rsidR="0096036B" w:rsidRPr="0025555B" w:rsidRDefault="0096036B" w:rsidP="00C810A8">
            <w:pPr>
              <w:rPr>
                <w:color w:val="000000"/>
                <w:sz w:val="22"/>
                <w:szCs w:val="22"/>
              </w:rPr>
            </w:pPr>
          </w:p>
        </w:tc>
        <w:tc>
          <w:tcPr>
            <w:tcW w:w="3117" w:type="dxa"/>
          </w:tcPr>
          <w:p w14:paraId="1F71AA89" w14:textId="0D8D23BE" w:rsidR="0096036B" w:rsidRPr="0025555B" w:rsidRDefault="0096036B" w:rsidP="00C810A8">
            <w:pPr>
              <w:rPr>
                <w:color w:val="000000"/>
                <w:sz w:val="22"/>
                <w:szCs w:val="22"/>
              </w:rPr>
            </w:pPr>
          </w:p>
        </w:tc>
      </w:tr>
      <w:tr w:rsidR="0096036B" w:rsidRPr="0025555B" w14:paraId="274E4C49" w14:textId="77777777" w:rsidTr="0096036B">
        <w:tc>
          <w:tcPr>
            <w:tcW w:w="3116" w:type="dxa"/>
          </w:tcPr>
          <w:p w14:paraId="57297A5B" w14:textId="10DC1CB9" w:rsidR="0096036B" w:rsidRPr="0025555B" w:rsidRDefault="0096036B" w:rsidP="00C810A8">
            <w:pPr>
              <w:rPr>
                <w:color w:val="000000"/>
                <w:sz w:val="22"/>
                <w:szCs w:val="22"/>
              </w:rPr>
            </w:pPr>
          </w:p>
        </w:tc>
        <w:tc>
          <w:tcPr>
            <w:tcW w:w="3117" w:type="dxa"/>
          </w:tcPr>
          <w:p w14:paraId="6D47E9CB" w14:textId="6C443CC4" w:rsidR="0096036B" w:rsidRPr="0025555B" w:rsidRDefault="0096036B" w:rsidP="00C810A8">
            <w:pPr>
              <w:rPr>
                <w:color w:val="000000"/>
                <w:sz w:val="22"/>
                <w:szCs w:val="22"/>
              </w:rPr>
            </w:pPr>
          </w:p>
        </w:tc>
        <w:tc>
          <w:tcPr>
            <w:tcW w:w="3117" w:type="dxa"/>
          </w:tcPr>
          <w:p w14:paraId="7AE110CC" w14:textId="3456428F" w:rsidR="0096036B" w:rsidRPr="0025555B" w:rsidRDefault="0096036B" w:rsidP="00C810A8">
            <w:pPr>
              <w:rPr>
                <w:color w:val="000000"/>
                <w:sz w:val="22"/>
                <w:szCs w:val="22"/>
              </w:rPr>
            </w:pPr>
          </w:p>
        </w:tc>
      </w:tr>
      <w:tr w:rsidR="0096036B" w:rsidRPr="0025555B" w14:paraId="1975D2BC" w14:textId="77777777" w:rsidTr="0096036B">
        <w:tc>
          <w:tcPr>
            <w:tcW w:w="3116" w:type="dxa"/>
          </w:tcPr>
          <w:p w14:paraId="01D14ED6" w14:textId="3AF456C8" w:rsidR="0096036B" w:rsidRPr="0025555B" w:rsidRDefault="0096036B" w:rsidP="00C810A8">
            <w:pPr>
              <w:rPr>
                <w:color w:val="000000"/>
                <w:sz w:val="22"/>
                <w:szCs w:val="22"/>
              </w:rPr>
            </w:pPr>
          </w:p>
        </w:tc>
        <w:tc>
          <w:tcPr>
            <w:tcW w:w="3117" w:type="dxa"/>
          </w:tcPr>
          <w:p w14:paraId="55CA11B3" w14:textId="1B7036D5" w:rsidR="0096036B" w:rsidRPr="0025555B" w:rsidRDefault="0096036B" w:rsidP="00503D7D">
            <w:pPr>
              <w:rPr>
                <w:color w:val="000000"/>
                <w:sz w:val="22"/>
                <w:szCs w:val="22"/>
              </w:rPr>
            </w:pPr>
          </w:p>
        </w:tc>
        <w:tc>
          <w:tcPr>
            <w:tcW w:w="3117" w:type="dxa"/>
          </w:tcPr>
          <w:p w14:paraId="4415F571" w14:textId="67469FE0" w:rsidR="0096036B" w:rsidRPr="0025555B" w:rsidRDefault="0096036B" w:rsidP="00C810A8">
            <w:pPr>
              <w:rPr>
                <w:color w:val="000000"/>
                <w:sz w:val="22"/>
                <w:szCs w:val="22"/>
              </w:rPr>
            </w:pPr>
          </w:p>
        </w:tc>
      </w:tr>
    </w:tbl>
    <w:p w14:paraId="7CB10DF9" w14:textId="77777777" w:rsidR="0096036B" w:rsidRPr="0025555B" w:rsidRDefault="0096036B" w:rsidP="00C810A8">
      <w:pPr>
        <w:rPr>
          <w:b/>
          <w:bCs/>
        </w:rPr>
      </w:pPr>
    </w:p>
    <w:p w14:paraId="06C402B6" w14:textId="769CF178" w:rsidR="007F2496" w:rsidRPr="0025555B" w:rsidRDefault="00CB6412" w:rsidP="00F62D18">
      <w:pPr>
        <w:pStyle w:val="Heading1"/>
        <w:numPr>
          <w:ilvl w:val="0"/>
          <w:numId w:val="1"/>
        </w:numPr>
        <w:spacing w:before="120" w:after="120"/>
        <w:ind w:left="540" w:hanging="540"/>
        <w:rPr>
          <w:rFonts w:ascii="Times New Roman" w:hAnsi="Times New Roman" w:cs="Times New Roman"/>
        </w:rPr>
      </w:pPr>
      <w:bookmarkStart w:id="7" w:name="_Toc66108501"/>
      <w:r w:rsidRPr="0025555B">
        <w:rPr>
          <w:rFonts w:ascii="Times New Roman" w:hAnsi="Times New Roman" w:cs="Times New Roman"/>
        </w:rPr>
        <w:t>Accuracy</w:t>
      </w:r>
      <w:r w:rsidR="006619CD" w:rsidRPr="0025555B">
        <w:rPr>
          <w:rFonts w:ascii="Times New Roman" w:hAnsi="Times New Roman" w:cs="Times New Roman"/>
        </w:rPr>
        <w:t xml:space="preserve"> Experiment:</w:t>
      </w:r>
      <w:bookmarkEnd w:id="7"/>
    </w:p>
    <w:p w14:paraId="06C402B8" w14:textId="77777777" w:rsidR="00AC2DC1" w:rsidRPr="0025555B" w:rsidRDefault="00AC2DC1" w:rsidP="00AC2DC1"/>
    <w:p w14:paraId="06C402B9" w14:textId="3D64E698" w:rsidR="00F126F5" w:rsidRPr="0025555B" w:rsidRDefault="00F126F5" w:rsidP="00F62D18">
      <w:pPr>
        <w:pStyle w:val="Heading2"/>
        <w:numPr>
          <w:ilvl w:val="0"/>
          <w:numId w:val="2"/>
        </w:numPr>
      </w:pPr>
      <w:bookmarkStart w:id="8" w:name="_Toc27558351"/>
      <w:bookmarkStart w:id="9" w:name="_Toc66108502"/>
      <w:r w:rsidRPr="0025555B">
        <w:t>Accuracy Data</w:t>
      </w:r>
      <w:bookmarkEnd w:id="8"/>
      <w:bookmarkEnd w:id="9"/>
    </w:p>
    <w:p w14:paraId="62EF2C35" w14:textId="77777777" w:rsidR="00CB4466" w:rsidRPr="0025555B" w:rsidRDefault="00CB4466" w:rsidP="00CB4466"/>
    <w:p w14:paraId="06C402BA" w14:textId="63A9F81E" w:rsidR="00CE2581" w:rsidRPr="0025555B" w:rsidRDefault="00CE2581" w:rsidP="00CE2581">
      <w:pPr>
        <w:rPr>
          <w:b/>
        </w:rPr>
      </w:pPr>
      <w:r w:rsidRPr="0025555B">
        <w:rPr>
          <w:b/>
        </w:rPr>
        <w:t>Table 3: Validation Panel Accuracy Data</w:t>
      </w:r>
      <w:r w:rsidR="00D66E7F" w:rsidRPr="0025555B">
        <w:rPr>
          <w:b/>
        </w:rPr>
        <w:t xml:space="preserve"> for Wet Lab Component</w:t>
      </w:r>
    </w:p>
    <w:tbl>
      <w:tblPr>
        <w:tblStyle w:val="TableGrid"/>
        <w:tblW w:w="0" w:type="auto"/>
        <w:tblLook w:val="04A0" w:firstRow="1" w:lastRow="0" w:firstColumn="1" w:lastColumn="0" w:noHBand="0" w:noVBand="1"/>
      </w:tblPr>
      <w:tblGrid>
        <w:gridCol w:w="3116"/>
        <w:gridCol w:w="3117"/>
        <w:gridCol w:w="3117"/>
      </w:tblGrid>
      <w:tr w:rsidR="00F953A0" w:rsidRPr="0025555B" w14:paraId="72542C37" w14:textId="77777777" w:rsidTr="00D25355">
        <w:trPr>
          <w:tblHeader/>
        </w:trPr>
        <w:tc>
          <w:tcPr>
            <w:tcW w:w="3116" w:type="dxa"/>
          </w:tcPr>
          <w:p w14:paraId="46F4C5B6" w14:textId="09C8F1FB" w:rsidR="00F953A0" w:rsidRPr="0025555B" w:rsidRDefault="00F953A0" w:rsidP="008C5F9A">
            <w:pPr>
              <w:jc w:val="center"/>
              <w:rPr>
                <w:b/>
                <w:sz w:val="22"/>
                <w:szCs w:val="22"/>
              </w:rPr>
            </w:pPr>
            <w:r w:rsidRPr="0025555B">
              <w:rPr>
                <w:b/>
                <w:bCs/>
                <w:sz w:val="22"/>
                <w:szCs w:val="22"/>
              </w:rPr>
              <w:t>Accession Number</w:t>
            </w:r>
          </w:p>
        </w:tc>
        <w:tc>
          <w:tcPr>
            <w:tcW w:w="3117" w:type="dxa"/>
          </w:tcPr>
          <w:p w14:paraId="3751AB7D" w14:textId="45BC3DEF" w:rsidR="00F953A0" w:rsidRPr="0025555B" w:rsidRDefault="00F953A0" w:rsidP="008C5F9A">
            <w:pPr>
              <w:jc w:val="center"/>
              <w:rPr>
                <w:b/>
                <w:sz w:val="22"/>
                <w:szCs w:val="22"/>
              </w:rPr>
            </w:pPr>
            <w:r w:rsidRPr="0025555B">
              <w:rPr>
                <w:b/>
                <w:sz w:val="22"/>
                <w:szCs w:val="22"/>
              </w:rPr>
              <w:t>IDOHL PANGOLIN Result</w:t>
            </w:r>
            <w:r w:rsidR="008C5F9A" w:rsidRPr="0025555B">
              <w:rPr>
                <w:b/>
                <w:sz w:val="22"/>
                <w:szCs w:val="22"/>
              </w:rPr>
              <w:t xml:space="preserve"> (Analyst </w:t>
            </w:r>
            <w:r w:rsidR="00311E03">
              <w:rPr>
                <w:b/>
                <w:sz w:val="22"/>
                <w:szCs w:val="22"/>
              </w:rPr>
              <w:t>#1</w:t>
            </w:r>
            <w:r w:rsidR="008C5F9A" w:rsidRPr="0025555B">
              <w:rPr>
                <w:b/>
                <w:sz w:val="22"/>
                <w:szCs w:val="22"/>
              </w:rPr>
              <w:t>)</w:t>
            </w:r>
          </w:p>
        </w:tc>
        <w:tc>
          <w:tcPr>
            <w:tcW w:w="3117" w:type="dxa"/>
          </w:tcPr>
          <w:p w14:paraId="532CA21E" w14:textId="6BBB8833" w:rsidR="00F953A0" w:rsidRPr="0025555B" w:rsidRDefault="00F516EE" w:rsidP="008C5F9A">
            <w:pPr>
              <w:jc w:val="center"/>
              <w:rPr>
                <w:b/>
                <w:sz w:val="22"/>
                <w:szCs w:val="22"/>
              </w:rPr>
            </w:pPr>
            <w:r w:rsidRPr="00A51664">
              <w:rPr>
                <w:b/>
                <w:sz w:val="22"/>
                <w:szCs w:val="22"/>
              </w:rPr>
              <w:t xml:space="preserve">WSHL </w:t>
            </w:r>
            <w:r w:rsidR="00F953A0" w:rsidRPr="00A51664">
              <w:rPr>
                <w:b/>
                <w:sz w:val="22"/>
                <w:szCs w:val="22"/>
              </w:rPr>
              <w:t>PA</w:t>
            </w:r>
            <w:r w:rsidR="00F953A0" w:rsidRPr="0025555B">
              <w:rPr>
                <w:b/>
                <w:sz w:val="22"/>
                <w:szCs w:val="22"/>
              </w:rPr>
              <w:t>NGOLIN Result</w:t>
            </w:r>
          </w:p>
        </w:tc>
      </w:tr>
      <w:tr w:rsidR="00F953A0" w:rsidRPr="0025555B" w14:paraId="7338FEC9" w14:textId="77777777" w:rsidTr="00CC595D">
        <w:tc>
          <w:tcPr>
            <w:tcW w:w="3116" w:type="dxa"/>
            <w:vAlign w:val="center"/>
          </w:tcPr>
          <w:p w14:paraId="22313996" w14:textId="2E22EA09" w:rsidR="00F953A0" w:rsidRPr="0025555B" w:rsidRDefault="00F953A0" w:rsidP="00F953A0">
            <w:pPr>
              <w:rPr>
                <w:b/>
                <w:sz w:val="22"/>
                <w:szCs w:val="22"/>
              </w:rPr>
            </w:pPr>
          </w:p>
        </w:tc>
        <w:tc>
          <w:tcPr>
            <w:tcW w:w="3117" w:type="dxa"/>
          </w:tcPr>
          <w:p w14:paraId="557AEFDB" w14:textId="2A1621FF" w:rsidR="00F953A0" w:rsidRPr="0025555B" w:rsidRDefault="00F953A0" w:rsidP="00F953A0">
            <w:pPr>
              <w:rPr>
                <w:bCs/>
                <w:sz w:val="22"/>
                <w:szCs w:val="22"/>
              </w:rPr>
            </w:pPr>
          </w:p>
        </w:tc>
        <w:tc>
          <w:tcPr>
            <w:tcW w:w="3117" w:type="dxa"/>
          </w:tcPr>
          <w:p w14:paraId="68507F85" w14:textId="4AB2027C" w:rsidR="00F953A0" w:rsidRPr="00020FE6" w:rsidRDefault="00F953A0" w:rsidP="00F953A0">
            <w:pPr>
              <w:rPr>
                <w:rFonts w:ascii="Calibri" w:hAnsi="Calibri" w:cs="Calibri"/>
                <w:color w:val="000000"/>
                <w:sz w:val="22"/>
                <w:szCs w:val="22"/>
              </w:rPr>
            </w:pPr>
          </w:p>
        </w:tc>
      </w:tr>
      <w:tr w:rsidR="00F953A0" w:rsidRPr="0025555B" w14:paraId="1A08ACE7" w14:textId="77777777" w:rsidTr="00CC595D">
        <w:tc>
          <w:tcPr>
            <w:tcW w:w="3116" w:type="dxa"/>
            <w:vAlign w:val="center"/>
          </w:tcPr>
          <w:p w14:paraId="6C934D51" w14:textId="5AF19F13" w:rsidR="00F953A0" w:rsidRPr="0025555B" w:rsidRDefault="00F953A0" w:rsidP="00F953A0">
            <w:pPr>
              <w:rPr>
                <w:b/>
                <w:sz w:val="22"/>
                <w:szCs w:val="22"/>
              </w:rPr>
            </w:pPr>
          </w:p>
        </w:tc>
        <w:tc>
          <w:tcPr>
            <w:tcW w:w="3117" w:type="dxa"/>
          </w:tcPr>
          <w:p w14:paraId="6A0A16A2" w14:textId="20398D62" w:rsidR="00F953A0" w:rsidRPr="0025555B" w:rsidRDefault="00F953A0" w:rsidP="00F953A0">
            <w:pPr>
              <w:rPr>
                <w:b/>
                <w:sz w:val="22"/>
                <w:szCs w:val="22"/>
              </w:rPr>
            </w:pPr>
          </w:p>
        </w:tc>
        <w:tc>
          <w:tcPr>
            <w:tcW w:w="3117" w:type="dxa"/>
          </w:tcPr>
          <w:p w14:paraId="20132895" w14:textId="0C79302B" w:rsidR="00F953A0" w:rsidRPr="00020FE6" w:rsidRDefault="00F953A0" w:rsidP="00F953A0">
            <w:pPr>
              <w:rPr>
                <w:rFonts w:ascii="Calibri" w:hAnsi="Calibri" w:cs="Calibri"/>
                <w:color w:val="000000"/>
                <w:sz w:val="22"/>
                <w:szCs w:val="22"/>
              </w:rPr>
            </w:pPr>
          </w:p>
        </w:tc>
      </w:tr>
      <w:tr w:rsidR="00F953A0" w:rsidRPr="0025555B" w14:paraId="3BA1DA85" w14:textId="77777777" w:rsidTr="00CC595D">
        <w:tc>
          <w:tcPr>
            <w:tcW w:w="3116" w:type="dxa"/>
            <w:vAlign w:val="center"/>
          </w:tcPr>
          <w:p w14:paraId="59DDEC6A" w14:textId="773D701A" w:rsidR="00F953A0" w:rsidRPr="0025555B" w:rsidRDefault="00F953A0" w:rsidP="00F953A0">
            <w:pPr>
              <w:rPr>
                <w:b/>
                <w:sz w:val="22"/>
                <w:szCs w:val="22"/>
              </w:rPr>
            </w:pPr>
          </w:p>
        </w:tc>
        <w:tc>
          <w:tcPr>
            <w:tcW w:w="3117" w:type="dxa"/>
          </w:tcPr>
          <w:p w14:paraId="31C377D3" w14:textId="2FAF6834" w:rsidR="00F953A0" w:rsidRPr="0025555B" w:rsidRDefault="00F953A0" w:rsidP="00F953A0">
            <w:pPr>
              <w:rPr>
                <w:b/>
                <w:sz w:val="22"/>
                <w:szCs w:val="22"/>
              </w:rPr>
            </w:pPr>
          </w:p>
        </w:tc>
        <w:tc>
          <w:tcPr>
            <w:tcW w:w="3117" w:type="dxa"/>
          </w:tcPr>
          <w:p w14:paraId="32D8A0E9" w14:textId="027077C5" w:rsidR="00F953A0" w:rsidRPr="0025555B" w:rsidRDefault="00F953A0" w:rsidP="00F953A0">
            <w:pPr>
              <w:rPr>
                <w:b/>
                <w:sz w:val="22"/>
                <w:szCs w:val="22"/>
              </w:rPr>
            </w:pPr>
          </w:p>
        </w:tc>
      </w:tr>
      <w:tr w:rsidR="00F953A0" w:rsidRPr="0025555B" w14:paraId="6E5DD7DA" w14:textId="77777777" w:rsidTr="00CC595D">
        <w:tc>
          <w:tcPr>
            <w:tcW w:w="3116" w:type="dxa"/>
            <w:vAlign w:val="center"/>
          </w:tcPr>
          <w:p w14:paraId="4B48EBEB" w14:textId="5C54488D" w:rsidR="00F953A0" w:rsidRPr="0025555B" w:rsidRDefault="00F953A0" w:rsidP="00F953A0">
            <w:pPr>
              <w:rPr>
                <w:b/>
                <w:sz w:val="22"/>
                <w:szCs w:val="22"/>
              </w:rPr>
            </w:pPr>
          </w:p>
        </w:tc>
        <w:tc>
          <w:tcPr>
            <w:tcW w:w="3117" w:type="dxa"/>
          </w:tcPr>
          <w:p w14:paraId="478F7AC6" w14:textId="7AAD1039" w:rsidR="00F953A0" w:rsidRPr="0025555B" w:rsidRDefault="00F953A0" w:rsidP="00F953A0">
            <w:pPr>
              <w:rPr>
                <w:b/>
                <w:sz w:val="22"/>
                <w:szCs w:val="22"/>
              </w:rPr>
            </w:pPr>
          </w:p>
        </w:tc>
        <w:tc>
          <w:tcPr>
            <w:tcW w:w="3117" w:type="dxa"/>
          </w:tcPr>
          <w:p w14:paraId="6665E70D" w14:textId="0B0284CB" w:rsidR="00F953A0" w:rsidRPr="0025555B" w:rsidRDefault="00F953A0" w:rsidP="00F953A0">
            <w:pPr>
              <w:rPr>
                <w:b/>
                <w:sz w:val="22"/>
                <w:szCs w:val="22"/>
              </w:rPr>
            </w:pPr>
          </w:p>
        </w:tc>
      </w:tr>
      <w:tr w:rsidR="00F953A0" w:rsidRPr="0025555B" w14:paraId="40C31D30" w14:textId="77777777" w:rsidTr="00CC595D">
        <w:tc>
          <w:tcPr>
            <w:tcW w:w="3116" w:type="dxa"/>
            <w:vAlign w:val="center"/>
          </w:tcPr>
          <w:p w14:paraId="212EC93F" w14:textId="19681C42" w:rsidR="00F953A0" w:rsidRPr="0025555B" w:rsidRDefault="00F953A0" w:rsidP="00F953A0">
            <w:pPr>
              <w:rPr>
                <w:b/>
                <w:sz w:val="22"/>
                <w:szCs w:val="22"/>
              </w:rPr>
            </w:pPr>
          </w:p>
        </w:tc>
        <w:tc>
          <w:tcPr>
            <w:tcW w:w="3117" w:type="dxa"/>
          </w:tcPr>
          <w:p w14:paraId="1AEB43E4" w14:textId="72A75B57" w:rsidR="00F953A0" w:rsidRPr="0025555B" w:rsidRDefault="00F953A0" w:rsidP="00F953A0">
            <w:pPr>
              <w:rPr>
                <w:b/>
                <w:sz w:val="22"/>
                <w:szCs w:val="22"/>
              </w:rPr>
            </w:pPr>
          </w:p>
        </w:tc>
        <w:tc>
          <w:tcPr>
            <w:tcW w:w="3117" w:type="dxa"/>
          </w:tcPr>
          <w:p w14:paraId="4E9838AD" w14:textId="28702E27" w:rsidR="00F953A0" w:rsidRPr="0025555B" w:rsidRDefault="00F953A0" w:rsidP="00F953A0">
            <w:pPr>
              <w:rPr>
                <w:b/>
                <w:sz w:val="22"/>
                <w:szCs w:val="22"/>
              </w:rPr>
            </w:pPr>
          </w:p>
        </w:tc>
      </w:tr>
      <w:tr w:rsidR="00F953A0" w:rsidRPr="0025555B" w14:paraId="2A685902" w14:textId="77777777" w:rsidTr="00CC595D">
        <w:tc>
          <w:tcPr>
            <w:tcW w:w="3116" w:type="dxa"/>
            <w:vAlign w:val="center"/>
          </w:tcPr>
          <w:p w14:paraId="18439A33" w14:textId="553142DC" w:rsidR="00F953A0" w:rsidRPr="0025555B" w:rsidRDefault="00F953A0" w:rsidP="00F953A0">
            <w:pPr>
              <w:rPr>
                <w:b/>
                <w:sz w:val="22"/>
                <w:szCs w:val="22"/>
              </w:rPr>
            </w:pPr>
          </w:p>
        </w:tc>
        <w:tc>
          <w:tcPr>
            <w:tcW w:w="3117" w:type="dxa"/>
          </w:tcPr>
          <w:p w14:paraId="747F4F3F" w14:textId="00FBC13F" w:rsidR="00F953A0" w:rsidRPr="0025555B" w:rsidRDefault="00F953A0" w:rsidP="00F953A0">
            <w:pPr>
              <w:rPr>
                <w:b/>
                <w:sz w:val="22"/>
                <w:szCs w:val="22"/>
              </w:rPr>
            </w:pPr>
          </w:p>
        </w:tc>
        <w:tc>
          <w:tcPr>
            <w:tcW w:w="3117" w:type="dxa"/>
          </w:tcPr>
          <w:p w14:paraId="531010FB" w14:textId="4A10C8FF" w:rsidR="00F953A0" w:rsidRPr="0025555B" w:rsidRDefault="00F953A0" w:rsidP="00F953A0">
            <w:pPr>
              <w:rPr>
                <w:b/>
                <w:sz w:val="22"/>
                <w:szCs w:val="22"/>
              </w:rPr>
            </w:pPr>
          </w:p>
        </w:tc>
      </w:tr>
      <w:tr w:rsidR="00F953A0" w:rsidRPr="0025555B" w14:paraId="5E93AB8A" w14:textId="77777777" w:rsidTr="00CC595D">
        <w:tc>
          <w:tcPr>
            <w:tcW w:w="3116" w:type="dxa"/>
            <w:vAlign w:val="center"/>
          </w:tcPr>
          <w:p w14:paraId="002B63D1" w14:textId="7A893AAF" w:rsidR="00F953A0" w:rsidRPr="0025555B" w:rsidRDefault="00F953A0" w:rsidP="00F953A0">
            <w:pPr>
              <w:rPr>
                <w:b/>
                <w:sz w:val="22"/>
                <w:szCs w:val="22"/>
              </w:rPr>
            </w:pPr>
          </w:p>
        </w:tc>
        <w:tc>
          <w:tcPr>
            <w:tcW w:w="3117" w:type="dxa"/>
          </w:tcPr>
          <w:p w14:paraId="1BA10459" w14:textId="49A5D92C" w:rsidR="00F953A0" w:rsidRPr="0025555B" w:rsidRDefault="00F953A0" w:rsidP="00F953A0">
            <w:pPr>
              <w:rPr>
                <w:bCs/>
                <w:sz w:val="22"/>
                <w:szCs w:val="22"/>
              </w:rPr>
            </w:pPr>
          </w:p>
        </w:tc>
        <w:tc>
          <w:tcPr>
            <w:tcW w:w="3117" w:type="dxa"/>
          </w:tcPr>
          <w:p w14:paraId="0B307F63" w14:textId="5DDEDBDF" w:rsidR="00F953A0" w:rsidRPr="0025555B" w:rsidRDefault="00F953A0" w:rsidP="00F953A0">
            <w:pPr>
              <w:rPr>
                <w:b/>
                <w:sz w:val="22"/>
                <w:szCs w:val="22"/>
              </w:rPr>
            </w:pPr>
          </w:p>
        </w:tc>
      </w:tr>
      <w:tr w:rsidR="00AD008D" w:rsidRPr="0025555B" w14:paraId="0057C9EC" w14:textId="77777777" w:rsidTr="00CC595D">
        <w:tc>
          <w:tcPr>
            <w:tcW w:w="3116" w:type="dxa"/>
            <w:vAlign w:val="center"/>
          </w:tcPr>
          <w:p w14:paraId="5FB872BD" w14:textId="27CEB4F3" w:rsidR="00AD008D" w:rsidRPr="0025555B" w:rsidRDefault="00AD008D" w:rsidP="00AD008D">
            <w:pPr>
              <w:rPr>
                <w:b/>
                <w:sz w:val="22"/>
                <w:szCs w:val="22"/>
              </w:rPr>
            </w:pPr>
          </w:p>
        </w:tc>
        <w:tc>
          <w:tcPr>
            <w:tcW w:w="3117" w:type="dxa"/>
          </w:tcPr>
          <w:p w14:paraId="4216AD6D" w14:textId="12C4ED42" w:rsidR="00AD008D" w:rsidRPr="0025555B" w:rsidRDefault="00AD008D" w:rsidP="00AD008D">
            <w:pPr>
              <w:rPr>
                <w:b/>
                <w:sz w:val="22"/>
                <w:szCs w:val="22"/>
              </w:rPr>
            </w:pPr>
          </w:p>
        </w:tc>
        <w:tc>
          <w:tcPr>
            <w:tcW w:w="3117" w:type="dxa"/>
          </w:tcPr>
          <w:p w14:paraId="7B081698" w14:textId="7D9D3346" w:rsidR="00AD008D" w:rsidRPr="0025555B" w:rsidRDefault="00AD008D" w:rsidP="00AD008D">
            <w:pPr>
              <w:rPr>
                <w:b/>
                <w:sz w:val="22"/>
                <w:szCs w:val="22"/>
              </w:rPr>
            </w:pPr>
          </w:p>
        </w:tc>
      </w:tr>
      <w:tr w:rsidR="00AD008D" w:rsidRPr="0025555B" w14:paraId="4F11A162" w14:textId="77777777" w:rsidTr="00CC595D">
        <w:tc>
          <w:tcPr>
            <w:tcW w:w="3116" w:type="dxa"/>
            <w:vAlign w:val="center"/>
          </w:tcPr>
          <w:p w14:paraId="42EA0A39" w14:textId="3C901A08" w:rsidR="00AD008D" w:rsidRPr="0025555B" w:rsidRDefault="00AD008D" w:rsidP="00AD008D">
            <w:pPr>
              <w:rPr>
                <w:b/>
                <w:sz w:val="22"/>
                <w:szCs w:val="22"/>
              </w:rPr>
            </w:pPr>
          </w:p>
        </w:tc>
        <w:tc>
          <w:tcPr>
            <w:tcW w:w="3117" w:type="dxa"/>
          </w:tcPr>
          <w:p w14:paraId="2796FBFC" w14:textId="726F8D64" w:rsidR="00AD008D" w:rsidRPr="0025555B" w:rsidRDefault="00AD008D" w:rsidP="00AD008D">
            <w:pPr>
              <w:rPr>
                <w:b/>
                <w:sz w:val="22"/>
                <w:szCs w:val="22"/>
              </w:rPr>
            </w:pPr>
          </w:p>
        </w:tc>
        <w:tc>
          <w:tcPr>
            <w:tcW w:w="3117" w:type="dxa"/>
          </w:tcPr>
          <w:p w14:paraId="664DBB26" w14:textId="40009C0E" w:rsidR="00AD008D" w:rsidRPr="0025555B" w:rsidRDefault="00AD008D" w:rsidP="00AD008D">
            <w:pPr>
              <w:rPr>
                <w:b/>
                <w:sz w:val="22"/>
                <w:szCs w:val="22"/>
              </w:rPr>
            </w:pPr>
          </w:p>
        </w:tc>
      </w:tr>
      <w:tr w:rsidR="00F953A0" w:rsidRPr="0025555B" w14:paraId="37EA83EB" w14:textId="77777777" w:rsidTr="00CC595D">
        <w:tc>
          <w:tcPr>
            <w:tcW w:w="3116" w:type="dxa"/>
            <w:vAlign w:val="center"/>
          </w:tcPr>
          <w:p w14:paraId="7268FAC0" w14:textId="73818CFD" w:rsidR="00F953A0" w:rsidRPr="0025555B" w:rsidRDefault="00F953A0" w:rsidP="00F953A0">
            <w:pPr>
              <w:rPr>
                <w:b/>
                <w:sz w:val="22"/>
                <w:szCs w:val="22"/>
              </w:rPr>
            </w:pPr>
          </w:p>
        </w:tc>
        <w:tc>
          <w:tcPr>
            <w:tcW w:w="3117" w:type="dxa"/>
          </w:tcPr>
          <w:p w14:paraId="406882E6" w14:textId="5C1A2EC8" w:rsidR="00F953A0" w:rsidRPr="0025555B" w:rsidRDefault="00F953A0" w:rsidP="00F953A0">
            <w:pPr>
              <w:rPr>
                <w:bCs/>
                <w:sz w:val="22"/>
                <w:szCs w:val="22"/>
              </w:rPr>
            </w:pPr>
          </w:p>
        </w:tc>
        <w:tc>
          <w:tcPr>
            <w:tcW w:w="3117" w:type="dxa"/>
          </w:tcPr>
          <w:p w14:paraId="047281CF" w14:textId="7F43838A" w:rsidR="00F953A0" w:rsidRPr="0025555B" w:rsidRDefault="00F953A0" w:rsidP="00F953A0">
            <w:pPr>
              <w:rPr>
                <w:b/>
                <w:sz w:val="22"/>
                <w:szCs w:val="22"/>
              </w:rPr>
            </w:pPr>
          </w:p>
        </w:tc>
      </w:tr>
      <w:tr w:rsidR="001E6710" w:rsidRPr="0025555B" w14:paraId="4A49B97C" w14:textId="77777777" w:rsidTr="00CC595D">
        <w:tc>
          <w:tcPr>
            <w:tcW w:w="3116" w:type="dxa"/>
            <w:vAlign w:val="center"/>
          </w:tcPr>
          <w:p w14:paraId="3AD39E2C" w14:textId="5F88C2D6" w:rsidR="001E6710" w:rsidRPr="0025555B" w:rsidRDefault="001E6710" w:rsidP="001E6710">
            <w:pPr>
              <w:rPr>
                <w:b/>
                <w:sz w:val="22"/>
                <w:szCs w:val="22"/>
              </w:rPr>
            </w:pPr>
          </w:p>
        </w:tc>
        <w:tc>
          <w:tcPr>
            <w:tcW w:w="3117" w:type="dxa"/>
          </w:tcPr>
          <w:p w14:paraId="6367C29E" w14:textId="72270F74" w:rsidR="001E6710" w:rsidRPr="0025555B" w:rsidRDefault="001E6710" w:rsidP="001E6710">
            <w:pPr>
              <w:rPr>
                <w:bCs/>
                <w:sz w:val="22"/>
                <w:szCs w:val="22"/>
              </w:rPr>
            </w:pPr>
          </w:p>
        </w:tc>
        <w:tc>
          <w:tcPr>
            <w:tcW w:w="3117" w:type="dxa"/>
          </w:tcPr>
          <w:p w14:paraId="1EA20FED" w14:textId="61A0D563" w:rsidR="001E6710" w:rsidRPr="0025555B" w:rsidRDefault="001E6710" w:rsidP="001E6710">
            <w:pPr>
              <w:rPr>
                <w:b/>
                <w:sz w:val="22"/>
                <w:szCs w:val="22"/>
              </w:rPr>
            </w:pPr>
          </w:p>
        </w:tc>
      </w:tr>
      <w:tr w:rsidR="001E6710" w:rsidRPr="0025555B" w14:paraId="75012023" w14:textId="77777777" w:rsidTr="00CC595D">
        <w:tc>
          <w:tcPr>
            <w:tcW w:w="3116" w:type="dxa"/>
            <w:vAlign w:val="center"/>
          </w:tcPr>
          <w:p w14:paraId="095DA158" w14:textId="636CC43C" w:rsidR="001E6710" w:rsidRPr="0025555B" w:rsidRDefault="001E6710" w:rsidP="001E6710">
            <w:pPr>
              <w:rPr>
                <w:b/>
                <w:sz w:val="22"/>
                <w:szCs w:val="22"/>
              </w:rPr>
            </w:pPr>
          </w:p>
        </w:tc>
        <w:tc>
          <w:tcPr>
            <w:tcW w:w="3117" w:type="dxa"/>
          </w:tcPr>
          <w:p w14:paraId="68035188" w14:textId="5C7DDBF9" w:rsidR="001E6710" w:rsidRPr="0025555B" w:rsidRDefault="001E6710" w:rsidP="001E6710">
            <w:pPr>
              <w:rPr>
                <w:bCs/>
                <w:sz w:val="22"/>
                <w:szCs w:val="22"/>
              </w:rPr>
            </w:pPr>
          </w:p>
        </w:tc>
        <w:tc>
          <w:tcPr>
            <w:tcW w:w="3117" w:type="dxa"/>
          </w:tcPr>
          <w:p w14:paraId="625BC0D2" w14:textId="1CA76296" w:rsidR="001E6710" w:rsidRPr="0025555B" w:rsidRDefault="001E6710" w:rsidP="001E6710">
            <w:pPr>
              <w:rPr>
                <w:b/>
                <w:sz w:val="22"/>
                <w:szCs w:val="22"/>
              </w:rPr>
            </w:pPr>
          </w:p>
        </w:tc>
      </w:tr>
      <w:tr w:rsidR="001E6710" w:rsidRPr="0025555B" w14:paraId="46E31E88" w14:textId="77777777" w:rsidTr="00CC595D">
        <w:tc>
          <w:tcPr>
            <w:tcW w:w="3116" w:type="dxa"/>
            <w:vAlign w:val="center"/>
          </w:tcPr>
          <w:p w14:paraId="473AD57A" w14:textId="6339F7B0" w:rsidR="001E6710" w:rsidRPr="0025555B" w:rsidRDefault="001E6710" w:rsidP="001E6710">
            <w:pPr>
              <w:rPr>
                <w:b/>
                <w:sz w:val="22"/>
                <w:szCs w:val="22"/>
              </w:rPr>
            </w:pPr>
          </w:p>
        </w:tc>
        <w:tc>
          <w:tcPr>
            <w:tcW w:w="3117" w:type="dxa"/>
          </w:tcPr>
          <w:p w14:paraId="371C7F6A" w14:textId="4ADB8995" w:rsidR="001E6710" w:rsidRPr="0025555B" w:rsidRDefault="001E6710" w:rsidP="001E6710">
            <w:pPr>
              <w:rPr>
                <w:bCs/>
                <w:sz w:val="22"/>
                <w:szCs w:val="22"/>
              </w:rPr>
            </w:pPr>
          </w:p>
        </w:tc>
        <w:tc>
          <w:tcPr>
            <w:tcW w:w="3117" w:type="dxa"/>
          </w:tcPr>
          <w:p w14:paraId="5B50D408" w14:textId="5EB11766" w:rsidR="001E6710" w:rsidRPr="0025555B" w:rsidRDefault="001E6710" w:rsidP="001E6710">
            <w:pPr>
              <w:rPr>
                <w:b/>
                <w:sz w:val="22"/>
                <w:szCs w:val="22"/>
              </w:rPr>
            </w:pPr>
          </w:p>
        </w:tc>
      </w:tr>
      <w:tr w:rsidR="001E6710" w:rsidRPr="0025555B" w14:paraId="7E6C9F86" w14:textId="77777777" w:rsidTr="00CC595D">
        <w:tc>
          <w:tcPr>
            <w:tcW w:w="3116" w:type="dxa"/>
            <w:vAlign w:val="center"/>
          </w:tcPr>
          <w:p w14:paraId="12172944" w14:textId="3E507738" w:rsidR="001E6710" w:rsidRPr="0025555B" w:rsidRDefault="001E6710" w:rsidP="001E6710">
            <w:pPr>
              <w:rPr>
                <w:b/>
                <w:sz w:val="22"/>
                <w:szCs w:val="22"/>
              </w:rPr>
            </w:pPr>
          </w:p>
        </w:tc>
        <w:tc>
          <w:tcPr>
            <w:tcW w:w="3117" w:type="dxa"/>
          </w:tcPr>
          <w:p w14:paraId="1D96D1B9" w14:textId="491178B4" w:rsidR="001E6710" w:rsidRPr="0025555B" w:rsidRDefault="001E6710" w:rsidP="001E6710">
            <w:pPr>
              <w:rPr>
                <w:b/>
                <w:sz w:val="22"/>
                <w:szCs w:val="22"/>
              </w:rPr>
            </w:pPr>
          </w:p>
        </w:tc>
        <w:tc>
          <w:tcPr>
            <w:tcW w:w="3117" w:type="dxa"/>
          </w:tcPr>
          <w:p w14:paraId="3DF86CA4" w14:textId="41DFFD9E" w:rsidR="001E6710" w:rsidRPr="0025555B" w:rsidRDefault="001E6710" w:rsidP="001E6710">
            <w:pPr>
              <w:rPr>
                <w:b/>
                <w:sz w:val="22"/>
                <w:szCs w:val="22"/>
              </w:rPr>
            </w:pPr>
          </w:p>
        </w:tc>
      </w:tr>
      <w:tr w:rsidR="00F953A0" w:rsidRPr="0025555B" w14:paraId="6BB27346" w14:textId="77777777" w:rsidTr="00CC595D">
        <w:tc>
          <w:tcPr>
            <w:tcW w:w="3116" w:type="dxa"/>
            <w:vAlign w:val="center"/>
          </w:tcPr>
          <w:p w14:paraId="2830D09E" w14:textId="16D88C33" w:rsidR="00F953A0" w:rsidRPr="0025555B" w:rsidRDefault="00F953A0" w:rsidP="00F953A0">
            <w:pPr>
              <w:rPr>
                <w:b/>
                <w:sz w:val="22"/>
                <w:szCs w:val="22"/>
              </w:rPr>
            </w:pPr>
          </w:p>
        </w:tc>
        <w:tc>
          <w:tcPr>
            <w:tcW w:w="3117" w:type="dxa"/>
          </w:tcPr>
          <w:p w14:paraId="73BFF777" w14:textId="362A7BB4" w:rsidR="00F953A0" w:rsidRPr="0025555B" w:rsidRDefault="00F953A0" w:rsidP="00F953A0">
            <w:pPr>
              <w:rPr>
                <w:b/>
                <w:sz w:val="22"/>
                <w:szCs w:val="22"/>
              </w:rPr>
            </w:pPr>
          </w:p>
        </w:tc>
        <w:tc>
          <w:tcPr>
            <w:tcW w:w="3117" w:type="dxa"/>
          </w:tcPr>
          <w:p w14:paraId="268587AB" w14:textId="2FFA736A" w:rsidR="00F953A0" w:rsidRPr="0025555B" w:rsidRDefault="00F953A0" w:rsidP="00F953A0">
            <w:pPr>
              <w:rPr>
                <w:b/>
                <w:sz w:val="22"/>
                <w:szCs w:val="22"/>
              </w:rPr>
            </w:pPr>
          </w:p>
        </w:tc>
      </w:tr>
    </w:tbl>
    <w:p w14:paraId="0AA07456" w14:textId="77777777" w:rsidR="00F953A0" w:rsidRPr="0025555B" w:rsidRDefault="00F953A0" w:rsidP="00CE2581">
      <w:pPr>
        <w:rPr>
          <w:b/>
        </w:rPr>
      </w:pPr>
    </w:p>
    <w:p w14:paraId="248465F0" w14:textId="06475D2A" w:rsidR="005450C6" w:rsidRPr="0025555B" w:rsidRDefault="005450C6" w:rsidP="00CE2581">
      <w:pPr>
        <w:rPr>
          <w:b/>
        </w:rPr>
      </w:pPr>
    </w:p>
    <w:p w14:paraId="0997CC65" w14:textId="03D2949F" w:rsidR="005450C6" w:rsidRPr="0025555B" w:rsidRDefault="005450C6" w:rsidP="00CE2581">
      <w:pPr>
        <w:rPr>
          <w:b/>
        </w:rPr>
      </w:pPr>
      <w:r w:rsidRPr="0025555B">
        <w:rPr>
          <w:b/>
        </w:rPr>
        <w:t>Table 4: Validation Panel Accuracy Data for PANGOLIN Lineage Assigner</w:t>
      </w:r>
    </w:p>
    <w:tbl>
      <w:tblPr>
        <w:tblStyle w:val="TableGrid"/>
        <w:tblW w:w="0" w:type="auto"/>
        <w:tblLook w:val="04A0" w:firstRow="1" w:lastRow="0" w:firstColumn="1" w:lastColumn="0" w:noHBand="0" w:noVBand="1"/>
      </w:tblPr>
      <w:tblGrid>
        <w:gridCol w:w="2429"/>
        <w:gridCol w:w="2445"/>
        <w:gridCol w:w="2411"/>
        <w:gridCol w:w="2065"/>
      </w:tblGrid>
      <w:tr w:rsidR="005450C6" w:rsidRPr="0025555B" w14:paraId="717912E7" w14:textId="6A69EA30" w:rsidTr="007F112E">
        <w:trPr>
          <w:tblHeader/>
        </w:trPr>
        <w:tc>
          <w:tcPr>
            <w:tcW w:w="2429" w:type="dxa"/>
          </w:tcPr>
          <w:p w14:paraId="6ED510FA" w14:textId="77777777" w:rsidR="005450C6" w:rsidRPr="0025555B" w:rsidRDefault="005450C6" w:rsidP="007A06E2">
            <w:pPr>
              <w:jc w:val="center"/>
              <w:rPr>
                <w:b/>
                <w:bCs/>
              </w:rPr>
            </w:pPr>
            <w:r w:rsidRPr="0025555B">
              <w:rPr>
                <w:b/>
                <w:bCs/>
              </w:rPr>
              <w:t>Accession Number</w:t>
            </w:r>
          </w:p>
        </w:tc>
        <w:tc>
          <w:tcPr>
            <w:tcW w:w="2445" w:type="dxa"/>
          </w:tcPr>
          <w:p w14:paraId="7EF94406" w14:textId="77777777" w:rsidR="005450C6" w:rsidRPr="0025555B" w:rsidRDefault="005450C6" w:rsidP="007A06E2">
            <w:pPr>
              <w:jc w:val="center"/>
              <w:rPr>
                <w:b/>
                <w:bCs/>
              </w:rPr>
            </w:pPr>
            <w:r w:rsidRPr="0025555B">
              <w:rPr>
                <w:b/>
                <w:bCs/>
              </w:rPr>
              <w:t xml:space="preserve">NCBI </w:t>
            </w:r>
            <w:proofErr w:type="spellStart"/>
            <w:r w:rsidRPr="0025555B">
              <w:rPr>
                <w:b/>
                <w:bCs/>
              </w:rPr>
              <w:t>Genbank</w:t>
            </w:r>
            <w:proofErr w:type="spellEnd"/>
            <w:r w:rsidRPr="0025555B">
              <w:rPr>
                <w:b/>
                <w:bCs/>
              </w:rPr>
              <w:t xml:space="preserve"> Number</w:t>
            </w:r>
          </w:p>
        </w:tc>
        <w:tc>
          <w:tcPr>
            <w:tcW w:w="2411" w:type="dxa"/>
          </w:tcPr>
          <w:p w14:paraId="3BB3881A" w14:textId="77777777" w:rsidR="005450C6" w:rsidRPr="0025555B" w:rsidRDefault="005450C6" w:rsidP="007A06E2">
            <w:pPr>
              <w:jc w:val="center"/>
              <w:rPr>
                <w:b/>
                <w:bCs/>
              </w:rPr>
            </w:pPr>
            <w:r w:rsidRPr="0025555B">
              <w:rPr>
                <w:b/>
                <w:bCs/>
              </w:rPr>
              <w:t>CDC Reported Lineage</w:t>
            </w:r>
          </w:p>
        </w:tc>
        <w:tc>
          <w:tcPr>
            <w:tcW w:w="2065" w:type="dxa"/>
          </w:tcPr>
          <w:p w14:paraId="7C4A30CA" w14:textId="510A50C0" w:rsidR="00817E89" w:rsidRPr="0025555B" w:rsidRDefault="005450C6" w:rsidP="007A06E2">
            <w:pPr>
              <w:jc w:val="center"/>
              <w:rPr>
                <w:b/>
                <w:bCs/>
              </w:rPr>
            </w:pPr>
            <w:r w:rsidRPr="0025555B">
              <w:rPr>
                <w:b/>
                <w:bCs/>
              </w:rPr>
              <w:t>IDOH Lineage from PANGOLIN</w:t>
            </w:r>
            <w:r w:rsidR="000603F1" w:rsidRPr="0025555B">
              <w:rPr>
                <w:b/>
                <w:bCs/>
              </w:rPr>
              <w:t xml:space="preserve"> v2.2.2</w:t>
            </w:r>
          </w:p>
        </w:tc>
      </w:tr>
      <w:tr w:rsidR="005450C6" w:rsidRPr="0025555B" w14:paraId="3A53BFDC" w14:textId="453EB12A" w:rsidTr="005450C6">
        <w:tc>
          <w:tcPr>
            <w:tcW w:w="2429" w:type="dxa"/>
          </w:tcPr>
          <w:p w14:paraId="4CD7105E" w14:textId="41EC41F1" w:rsidR="005450C6" w:rsidRPr="0025555B" w:rsidRDefault="005450C6" w:rsidP="00E80696">
            <w:pPr>
              <w:rPr>
                <w:color w:val="FF0000"/>
                <w:sz w:val="22"/>
                <w:szCs w:val="22"/>
              </w:rPr>
            </w:pPr>
          </w:p>
        </w:tc>
        <w:tc>
          <w:tcPr>
            <w:tcW w:w="2445" w:type="dxa"/>
          </w:tcPr>
          <w:p w14:paraId="719BC814" w14:textId="3F6C89B9" w:rsidR="005450C6" w:rsidRPr="0025555B" w:rsidRDefault="005450C6" w:rsidP="00E80696">
            <w:pPr>
              <w:rPr>
                <w:b/>
                <w:bCs/>
                <w:color w:val="FF0000"/>
              </w:rPr>
            </w:pPr>
          </w:p>
        </w:tc>
        <w:tc>
          <w:tcPr>
            <w:tcW w:w="2411" w:type="dxa"/>
          </w:tcPr>
          <w:p w14:paraId="0057909E" w14:textId="39925FA8" w:rsidR="005450C6" w:rsidRPr="0025555B" w:rsidRDefault="005450C6" w:rsidP="00E80696">
            <w:pPr>
              <w:rPr>
                <w:b/>
                <w:bCs/>
                <w:color w:val="FF0000"/>
              </w:rPr>
            </w:pPr>
          </w:p>
        </w:tc>
        <w:tc>
          <w:tcPr>
            <w:tcW w:w="2065" w:type="dxa"/>
          </w:tcPr>
          <w:p w14:paraId="111F74CC" w14:textId="0C8731E9" w:rsidR="005450C6" w:rsidRPr="0025555B" w:rsidRDefault="005450C6" w:rsidP="00E80696">
            <w:pPr>
              <w:rPr>
                <w:color w:val="FF0000"/>
                <w:sz w:val="22"/>
                <w:szCs w:val="22"/>
              </w:rPr>
            </w:pPr>
          </w:p>
        </w:tc>
      </w:tr>
      <w:tr w:rsidR="005450C6" w:rsidRPr="0025555B" w14:paraId="59498261" w14:textId="7ED07618" w:rsidTr="005450C6">
        <w:tc>
          <w:tcPr>
            <w:tcW w:w="2429" w:type="dxa"/>
          </w:tcPr>
          <w:p w14:paraId="39F4392F" w14:textId="0DDCD6B8" w:rsidR="005450C6" w:rsidRPr="0025555B" w:rsidRDefault="005450C6" w:rsidP="00E80696">
            <w:pPr>
              <w:rPr>
                <w:b/>
                <w:bCs/>
              </w:rPr>
            </w:pPr>
          </w:p>
        </w:tc>
        <w:tc>
          <w:tcPr>
            <w:tcW w:w="2445" w:type="dxa"/>
          </w:tcPr>
          <w:p w14:paraId="69429544" w14:textId="1987E805" w:rsidR="005450C6" w:rsidRPr="0025555B" w:rsidRDefault="005450C6" w:rsidP="00E80696">
            <w:pPr>
              <w:rPr>
                <w:b/>
                <w:bCs/>
              </w:rPr>
            </w:pPr>
          </w:p>
        </w:tc>
        <w:tc>
          <w:tcPr>
            <w:tcW w:w="2411" w:type="dxa"/>
          </w:tcPr>
          <w:p w14:paraId="3A653FB3" w14:textId="6F36848C" w:rsidR="005450C6" w:rsidRPr="0025555B" w:rsidRDefault="005450C6" w:rsidP="00E80696">
            <w:pPr>
              <w:rPr>
                <w:b/>
                <w:bCs/>
              </w:rPr>
            </w:pPr>
          </w:p>
        </w:tc>
        <w:tc>
          <w:tcPr>
            <w:tcW w:w="2065" w:type="dxa"/>
          </w:tcPr>
          <w:p w14:paraId="1E4F7B92" w14:textId="1FAA9C2F" w:rsidR="005450C6" w:rsidRPr="0025555B" w:rsidRDefault="005450C6" w:rsidP="00E80696">
            <w:pPr>
              <w:rPr>
                <w:color w:val="000000"/>
                <w:sz w:val="22"/>
                <w:szCs w:val="22"/>
              </w:rPr>
            </w:pPr>
          </w:p>
        </w:tc>
      </w:tr>
      <w:tr w:rsidR="005450C6" w:rsidRPr="0025555B" w14:paraId="2FF08665" w14:textId="6A444576" w:rsidTr="005450C6">
        <w:tc>
          <w:tcPr>
            <w:tcW w:w="2429" w:type="dxa"/>
          </w:tcPr>
          <w:p w14:paraId="741BA099" w14:textId="51BB2CDA" w:rsidR="005450C6" w:rsidRPr="0025555B" w:rsidRDefault="005450C6" w:rsidP="00E80696">
            <w:pPr>
              <w:rPr>
                <w:b/>
                <w:bCs/>
              </w:rPr>
            </w:pPr>
          </w:p>
        </w:tc>
        <w:tc>
          <w:tcPr>
            <w:tcW w:w="2445" w:type="dxa"/>
          </w:tcPr>
          <w:p w14:paraId="62ECF3DB" w14:textId="27BB265B" w:rsidR="005450C6" w:rsidRPr="0025555B" w:rsidRDefault="005450C6" w:rsidP="00E80696">
            <w:pPr>
              <w:rPr>
                <w:color w:val="000000"/>
                <w:sz w:val="22"/>
                <w:szCs w:val="22"/>
              </w:rPr>
            </w:pPr>
          </w:p>
        </w:tc>
        <w:tc>
          <w:tcPr>
            <w:tcW w:w="2411" w:type="dxa"/>
          </w:tcPr>
          <w:p w14:paraId="37541684" w14:textId="0B0A5DBF" w:rsidR="005450C6" w:rsidRPr="0025555B" w:rsidRDefault="005450C6" w:rsidP="00E80696">
            <w:pPr>
              <w:rPr>
                <w:b/>
                <w:bCs/>
              </w:rPr>
            </w:pPr>
          </w:p>
        </w:tc>
        <w:tc>
          <w:tcPr>
            <w:tcW w:w="2065" w:type="dxa"/>
          </w:tcPr>
          <w:p w14:paraId="5829AD43" w14:textId="6C260E95" w:rsidR="005450C6" w:rsidRPr="0025555B" w:rsidRDefault="005450C6" w:rsidP="00E80696">
            <w:pPr>
              <w:rPr>
                <w:color w:val="000000"/>
                <w:sz w:val="22"/>
                <w:szCs w:val="22"/>
              </w:rPr>
            </w:pPr>
          </w:p>
        </w:tc>
      </w:tr>
      <w:tr w:rsidR="005450C6" w:rsidRPr="0025555B" w14:paraId="33F43E57" w14:textId="51E8C4AC" w:rsidTr="005450C6">
        <w:tc>
          <w:tcPr>
            <w:tcW w:w="2429" w:type="dxa"/>
          </w:tcPr>
          <w:p w14:paraId="39608C43" w14:textId="332DA394" w:rsidR="005450C6" w:rsidRPr="0025555B" w:rsidRDefault="005450C6" w:rsidP="00E80696">
            <w:pPr>
              <w:rPr>
                <w:b/>
                <w:bCs/>
              </w:rPr>
            </w:pPr>
          </w:p>
        </w:tc>
        <w:tc>
          <w:tcPr>
            <w:tcW w:w="2445" w:type="dxa"/>
          </w:tcPr>
          <w:p w14:paraId="47F1A953" w14:textId="1A61C0C9" w:rsidR="005450C6" w:rsidRPr="0025555B" w:rsidRDefault="005450C6" w:rsidP="00E80696">
            <w:pPr>
              <w:rPr>
                <w:b/>
                <w:bCs/>
              </w:rPr>
            </w:pPr>
          </w:p>
        </w:tc>
        <w:tc>
          <w:tcPr>
            <w:tcW w:w="2411" w:type="dxa"/>
          </w:tcPr>
          <w:p w14:paraId="1CF9BDD4" w14:textId="6B7C4B4D" w:rsidR="005450C6" w:rsidRPr="0025555B" w:rsidRDefault="005450C6" w:rsidP="00E80696">
            <w:pPr>
              <w:rPr>
                <w:b/>
                <w:bCs/>
              </w:rPr>
            </w:pPr>
          </w:p>
        </w:tc>
        <w:tc>
          <w:tcPr>
            <w:tcW w:w="2065" w:type="dxa"/>
          </w:tcPr>
          <w:p w14:paraId="69CDD273" w14:textId="14B47F17" w:rsidR="005450C6" w:rsidRPr="0025555B" w:rsidRDefault="005450C6" w:rsidP="00E80696">
            <w:pPr>
              <w:rPr>
                <w:color w:val="000000"/>
                <w:sz w:val="22"/>
                <w:szCs w:val="22"/>
              </w:rPr>
            </w:pPr>
          </w:p>
        </w:tc>
      </w:tr>
      <w:tr w:rsidR="005450C6" w:rsidRPr="0025555B" w14:paraId="7AC13DA0" w14:textId="180F690F" w:rsidTr="005450C6">
        <w:tc>
          <w:tcPr>
            <w:tcW w:w="2429" w:type="dxa"/>
          </w:tcPr>
          <w:p w14:paraId="3C085EA8" w14:textId="1D1CB163" w:rsidR="005450C6" w:rsidRPr="0025555B" w:rsidRDefault="005450C6" w:rsidP="00E80696">
            <w:pPr>
              <w:rPr>
                <w:color w:val="000000"/>
                <w:sz w:val="22"/>
                <w:szCs w:val="22"/>
              </w:rPr>
            </w:pPr>
          </w:p>
        </w:tc>
        <w:tc>
          <w:tcPr>
            <w:tcW w:w="2445" w:type="dxa"/>
          </w:tcPr>
          <w:p w14:paraId="28241EB6" w14:textId="1328BE64" w:rsidR="005450C6" w:rsidRPr="0025555B" w:rsidRDefault="005450C6" w:rsidP="00E80696">
            <w:pPr>
              <w:rPr>
                <w:color w:val="000000"/>
                <w:sz w:val="22"/>
                <w:szCs w:val="22"/>
              </w:rPr>
            </w:pPr>
          </w:p>
        </w:tc>
        <w:tc>
          <w:tcPr>
            <w:tcW w:w="2411" w:type="dxa"/>
          </w:tcPr>
          <w:p w14:paraId="0CBAF121" w14:textId="283BA4A9" w:rsidR="005450C6" w:rsidRPr="0025555B" w:rsidRDefault="005450C6" w:rsidP="00E80696">
            <w:pPr>
              <w:rPr>
                <w:color w:val="000000"/>
                <w:sz w:val="22"/>
                <w:szCs w:val="22"/>
              </w:rPr>
            </w:pPr>
          </w:p>
        </w:tc>
        <w:tc>
          <w:tcPr>
            <w:tcW w:w="2065" w:type="dxa"/>
          </w:tcPr>
          <w:p w14:paraId="223E31C7" w14:textId="78E94652" w:rsidR="005450C6" w:rsidRPr="0025555B" w:rsidRDefault="005450C6" w:rsidP="00E80696">
            <w:pPr>
              <w:rPr>
                <w:color w:val="000000"/>
                <w:sz w:val="22"/>
                <w:szCs w:val="22"/>
              </w:rPr>
            </w:pPr>
          </w:p>
        </w:tc>
      </w:tr>
      <w:tr w:rsidR="005450C6" w:rsidRPr="0025555B" w14:paraId="0FA026BA" w14:textId="47086427" w:rsidTr="005450C6">
        <w:tc>
          <w:tcPr>
            <w:tcW w:w="2429" w:type="dxa"/>
          </w:tcPr>
          <w:p w14:paraId="62661DA2" w14:textId="5B9EBAD9" w:rsidR="005450C6" w:rsidRPr="0025555B" w:rsidRDefault="005450C6" w:rsidP="00E80696">
            <w:pPr>
              <w:rPr>
                <w:color w:val="000000"/>
                <w:sz w:val="22"/>
                <w:szCs w:val="22"/>
              </w:rPr>
            </w:pPr>
          </w:p>
        </w:tc>
        <w:tc>
          <w:tcPr>
            <w:tcW w:w="2445" w:type="dxa"/>
          </w:tcPr>
          <w:p w14:paraId="028BA918" w14:textId="13F93CD0" w:rsidR="005450C6" w:rsidRPr="0025555B" w:rsidRDefault="005450C6" w:rsidP="00E80696">
            <w:pPr>
              <w:rPr>
                <w:color w:val="000000"/>
                <w:sz w:val="22"/>
                <w:szCs w:val="22"/>
              </w:rPr>
            </w:pPr>
          </w:p>
        </w:tc>
        <w:tc>
          <w:tcPr>
            <w:tcW w:w="2411" w:type="dxa"/>
          </w:tcPr>
          <w:p w14:paraId="42E2BE02" w14:textId="240FFA12" w:rsidR="005450C6" w:rsidRPr="0025555B" w:rsidRDefault="005450C6" w:rsidP="00E80696">
            <w:pPr>
              <w:rPr>
                <w:color w:val="000000"/>
                <w:sz w:val="22"/>
                <w:szCs w:val="22"/>
              </w:rPr>
            </w:pPr>
          </w:p>
        </w:tc>
        <w:tc>
          <w:tcPr>
            <w:tcW w:w="2065" w:type="dxa"/>
          </w:tcPr>
          <w:p w14:paraId="27F7033D" w14:textId="70CDD923" w:rsidR="005450C6" w:rsidRPr="0025555B" w:rsidRDefault="005450C6" w:rsidP="00E80696">
            <w:pPr>
              <w:rPr>
                <w:color w:val="000000"/>
                <w:sz w:val="22"/>
                <w:szCs w:val="22"/>
              </w:rPr>
            </w:pPr>
          </w:p>
        </w:tc>
      </w:tr>
      <w:tr w:rsidR="005450C6" w:rsidRPr="0025555B" w14:paraId="3629978C" w14:textId="4A43F12F" w:rsidTr="005450C6">
        <w:tc>
          <w:tcPr>
            <w:tcW w:w="2429" w:type="dxa"/>
          </w:tcPr>
          <w:p w14:paraId="0DFA6971" w14:textId="10807AB9" w:rsidR="005450C6" w:rsidRPr="0025555B" w:rsidRDefault="005450C6" w:rsidP="00E80696">
            <w:pPr>
              <w:rPr>
                <w:color w:val="000000"/>
                <w:sz w:val="22"/>
                <w:szCs w:val="22"/>
              </w:rPr>
            </w:pPr>
          </w:p>
        </w:tc>
        <w:tc>
          <w:tcPr>
            <w:tcW w:w="2445" w:type="dxa"/>
          </w:tcPr>
          <w:p w14:paraId="5AABCC8C" w14:textId="3F0A7D94" w:rsidR="005450C6" w:rsidRPr="0025555B" w:rsidRDefault="005450C6" w:rsidP="00E80696">
            <w:pPr>
              <w:rPr>
                <w:color w:val="000000"/>
                <w:sz w:val="22"/>
                <w:szCs w:val="22"/>
              </w:rPr>
            </w:pPr>
          </w:p>
        </w:tc>
        <w:tc>
          <w:tcPr>
            <w:tcW w:w="2411" w:type="dxa"/>
          </w:tcPr>
          <w:p w14:paraId="0BD2EF0E" w14:textId="1C2E80A8" w:rsidR="005450C6" w:rsidRPr="0025555B" w:rsidRDefault="005450C6" w:rsidP="00E80696">
            <w:pPr>
              <w:rPr>
                <w:color w:val="000000"/>
                <w:sz w:val="22"/>
                <w:szCs w:val="22"/>
              </w:rPr>
            </w:pPr>
          </w:p>
        </w:tc>
        <w:tc>
          <w:tcPr>
            <w:tcW w:w="2065" w:type="dxa"/>
          </w:tcPr>
          <w:p w14:paraId="2B88707E" w14:textId="7372F504" w:rsidR="005450C6" w:rsidRPr="0025555B" w:rsidRDefault="005450C6" w:rsidP="00E80696">
            <w:pPr>
              <w:rPr>
                <w:color w:val="000000"/>
                <w:sz w:val="22"/>
                <w:szCs w:val="22"/>
              </w:rPr>
            </w:pPr>
          </w:p>
        </w:tc>
      </w:tr>
      <w:tr w:rsidR="005450C6" w:rsidRPr="0025555B" w14:paraId="0C4E3E86" w14:textId="2C505223" w:rsidTr="005450C6">
        <w:tc>
          <w:tcPr>
            <w:tcW w:w="2429" w:type="dxa"/>
          </w:tcPr>
          <w:p w14:paraId="74A796D2" w14:textId="2E302D0E" w:rsidR="005450C6" w:rsidRPr="0025555B" w:rsidRDefault="005450C6" w:rsidP="00E80696">
            <w:pPr>
              <w:rPr>
                <w:color w:val="000000"/>
                <w:sz w:val="22"/>
                <w:szCs w:val="22"/>
              </w:rPr>
            </w:pPr>
          </w:p>
        </w:tc>
        <w:tc>
          <w:tcPr>
            <w:tcW w:w="2445" w:type="dxa"/>
          </w:tcPr>
          <w:p w14:paraId="5C51E2A2" w14:textId="51A7D200" w:rsidR="005450C6" w:rsidRPr="0025555B" w:rsidRDefault="005450C6" w:rsidP="00E80696">
            <w:pPr>
              <w:rPr>
                <w:color w:val="000000"/>
                <w:sz w:val="22"/>
                <w:szCs w:val="22"/>
              </w:rPr>
            </w:pPr>
          </w:p>
        </w:tc>
        <w:tc>
          <w:tcPr>
            <w:tcW w:w="2411" w:type="dxa"/>
          </w:tcPr>
          <w:p w14:paraId="4C7053DE" w14:textId="4F963CD0" w:rsidR="005450C6" w:rsidRPr="0025555B" w:rsidRDefault="005450C6" w:rsidP="00E80696">
            <w:pPr>
              <w:rPr>
                <w:color w:val="000000"/>
                <w:sz w:val="22"/>
                <w:szCs w:val="22"/>
              </w:rPr>
            </w:pPr>
          </w:p>
        </w:tc>
        <w:tc>
          <w:tcPr>
            <w:tcW w:w="2065" w:type="dxa"/>
          </w:tcPr>
          <w:p w14:paraId="206BE3AE" w14:textId="2BF0CA86" w:rsidR="005450C6" w:rsidRPr="0025555B" w:rsidRDefault="005450C6" w:rsidP="00E80696">
            <w:pPr>
              <w:rPr>
                <w:color w:val="000000"/>
                <w:sz w:val="22"/>
                <w:szCs w:val="22"/>
              </w:rPr>
            </w:pPr>
          </w:p>
        </w:tc>
      </w:tr>
      <w:tr w:rsidR="005450C6" w:rsidRPr="0025555B" w14:paraId="67E2176F" w14:textId="660A5151" w:rsidTr="005450C6">
        <w:tc>
          <w:tcPr>
            <w:tcW w:w="2429" w:type="dxa"/>
          </w:tcPr>
          <w:p w14:paraId="30C14A1C" w14:textId="71B48C9C" w:rsidR="005450C6" w:rsidRPr="0025555B" w:rsidRDefault="005450C6" w:rsidP="00E80696">
            <w:pPr>
              <w:rPr>
                <w:color w:val="FF0000"/>
                <w:sz w:val="22"/>
                <w:szCs w:val="22"/>
              </w:rPr>
            </w:pPr>
          </w:p>
        </w:tc>
        <w:tc>
          <w:tcPr>
            <w:tcW w:w="2445" w:type="dxa"/>
          </w:tcPr>
          <w:p w14:paraId="0244ED31" w14:textId="0CFD6FBE" w:rsidR="005450C6" w:rsidRPr="0025555B" w:rsidRDefault="005450C6" w:rsidP="00E80696">
            <w:pPr>
              <w:rPr>
                <w:color w:val="FF0000"/>
                <w:sz w:val="22"/>
                <w:szCs w:val="22"/>
              </w:rPr>
            </w:pPr>
          </w:p>
        </w:tc>
        <w:tc>
          <w:tcPr>
            <w:tcW w:w="2411" w:type="dxa"/>
          </w:tcPr>
          <w:p w14:paraId="294C1C30" w14:textId="10544C3D" w:rsidR="005450C6" w:rsidRPr="0025555B" w:rsidRDefault="005450C6" w:rsidP="00E80696">
            <w:pPr>
              <w:rPr>
                <w:b/>
                <w:bCs/>
                <w:color w:val="FF0000"/>
              </w:rPr>
            </w:pPr>
          </w:p>
        </w:tc>
        <w:tc>
          <w:tcPr>
            <w:tcW w:w="2065" w:type="dxa"/>
          </w:tcPr>
          <w:p w14:paraId="34DE78BA" w14:textId="093D50E0" w:rsidR="005450C6" w:rsidRPr="0025555B" w:rsidRDefault="005450C6" w:rsidP="00E80696">
            <w:pPr>
              <w:rPr>
                <w:color w:val="FF0000"/>
                <w:sz w:val="22"/>
                <w:szCs w:val="22"/>
              </w:rPr>
            </w:pPr>
          </w:p>
        </w:tc>
      </w:tr>
      <w:tr w:rsidR="005450C6" w:rsidRPr="0025555B" w14:paraId="1C1FA33E" w14:textId="55CA4B6A" w:rsidTr="005450C6">
        <w:tc>
          <w:tcPr>
            <w:tcW w:w="2429" w:type="dxa"/>
          </w:tcPr>
          <w:p w14:paraId="67A9DE6E" w14:textId="3A3689AA" w:rsidR="005450C6" w:rsidRPr="0025555B" w:rsidRDefault="005450C6" w:rsidP="00E80696">
            <w:pPr>
              <w:rPr>
                <w:color w:val="000000"/>
                <w:sz w:val="22"/>
                <w:szCs w:val="22"/>
              </w:rPr>
            </w:pPr>
          </w:p>
        </w:tc>
        <w:tc>
          <w:tcPr>
            <w:tcW w:w="2445" w:type="dxa"/>
          </w:tcPr>
          <w:p w14:paraId="7AC70B62" w14:textId="69FD6C74" w:rsidR="005450C6" w:rsidRPr="0025555B" w:rsidRDefault="005450C6" w:rsidP="00E80696">
            <w:pPr>
              <w:rPr>
                <w:color w:val="000000"/>
                <w:sz w:val="22"/>
                <w:szCs w:val="22"/>
              </w:rPr>
            </w:pPr>
          </w:p>
        </w:tc>
        <w:tc>
          <w:tcPr>
            <w:tcW w:w="2411" w:type="dxa"/>
          </w:tcPr>
          <w:p w14:paraId="410C9E3F" w14:textId="61508B50" w:rsidR="005450C6" w:rsidRPr="0025555B" w:rsidRDefault="005450C6" w:rsidP="00E80696">
            <w:pPr>
              <w:rPr>
                <w:color w:val="000000"/>
                <w:sz w:val="22"/>
                <w:szCs w:val="22"/>
              </w:rPr>
            </w:pPr>
          </w:p>
        </w:tc>
        <w:tc>
          <w:tcPr>
            <w:tcW w:w="2065" w:type="dxa"/>
          </w:tcPr>
          <w:p w14:paraId="4CBC0529" w14:textId="36832C8A" w:rsidR="005450C6" w:rsidRPr="0025555B" w:rsidRDefault="005450C6" w:rsidP="00E80696">
            <w:pPr>
              <w:rPr>
                <w:color w:val="000000"/>
                <w:sz w:val="22"/>
                <w:szCs w:val="22"/>
              </w:rPr>
            </w:pPr>
          </w:p>
        </w:tc>
      </w:tr>
      <w:tr w:rsidR="005450C6" w:rsidRPr="0025555B" w14:paraId="1176FE22" w14:textId="641EE60F" w:rsidTr="005450C6">
        <w:tc>
          <w:tcPr>
            <w:tcW w:w="2429" w:type="dxa"/>
          </w:tcPr>
          <w:p w14:paraId="04C63886" w14:textId="3238CAB3" w:rsidR="005450C6" w:rsidRPr="0025555B" w:rsidRDefault="005450C6" w:rsidP="00E80696">
            <w:pPr>
              <w:rPr>
                <w:color w:val="000000"/>
                <w:sz w:val="22"/>
                <w:szCs w:val="22"/>
              </w:rPr>
            </w:pPr>
          </w:p>
        </w:tc>
        <w:tc>
          <w:tcPr>
            <w:tcW w:w="2445" w:type="dxa"/>
          </w:tcPr>
          <w:p w14:paraId="43732C98" w14:textId="39349B5B" w:rsidR="005450C6" w:rsidRPr="0025555B" w:rsidRDefault="005450C6" w:rsidP="00E80696">
            <w:pPr>
              <w:rPr>
                <w:color w:val="000000"/>
                <w:sz w:val="22"/>
                <w:szCs w:val="22"/>
              </w:rPr>
            </w:pPr>
          </w:p>
        </w:tc>
        <w:tc>
          <w:tcPr>
            <w:tcW w:w="2411" w:type="dxa"/>
          </w:tcPr>
          <w:p w14:paraId="34829ABC" w14:textId="555BAE25" w:rsidR="005450C6" w:rsidRPr="0025555B" w:rsidRDefault="005450C6" w:rsidP="00E80696">
            <w:pPr>
              <w:rPr>
                <w:color w:val="000000"/>
                <w:sz w:val="22"/>
                <w:szCs w:val="22"/>
              </w:rPr>
            </w:pPr>
          </w:p>
        </w:tc>
        <w:tc>
          <w:tcPr>
            <w:tcW w:w="2065" w:type="dxa"/>
          </w:tcPr>
          <w:p w14:paraId="106CCA6F" w14:textId="594C0B55" w:rsidR="005450C6" w:rsidRPr="0025555B" w:rsidRDefault="005450C6" w:rsidP="00E80696">
            <w:pPr>
              <w:rPr>
                <w:color w:val="000000"/>
                <w:sz w:val="22"/>
                <w:szCs w:val="22"/>
              </w:rPr>
            </w:pPr>
          </w:p>
        </w:tc>
      </w:tr>
      <w:tr w:rsidR="005450C6" w:rsidRPr="0025555B" w14:paraId="306E45CB" w14:textId="389EB6E7" w:rsidTr="005450C6">
        <w:tc>
          <w:tcPr>
            <w:tcW w:w="2429" w:type="dxa"/>
          </w:tcPr>
          <w:p w14:paraId="1D001E0B" w14:textId="106ED992" w:rsidR="005450C6" w:rsidRPr="0025555B" w:rsidRDefault="005450C6" w:rsidP="00E80696">
            <w:pPr>
              <w:rPr>
                <w:color w:val="000000"/>
                <w:sz w:val="22"/>
                <w:szCs w:val="22"/>
              </w:rPr>
            </w:pPr>
          </w:p>
        </w:tc>
        <w:tc>
          <w:tcPr>
            <w:tcW w:w="2445" w:type="dxa"/>
          </w:tcPr>
          <w:p w14:paraId="288D4E9C" w14:textId="5261E3D9" w:rsidR="005450C6" w:rsidRPr="0025555B" w:rsidRDefault="005450C6" w:rsidP="00E80696">
            <w:pPr>
              <w:rPr>
                <w:color w:val="000000"/>
                <w:sz w:val="22"/>
                <w:szCs w:val="22"/>
              </w:rPr>
            </w:pPr>
          </w:p>
        </w:tc>
        <w:tc>
          <w:tcPr>
            <w:tcW w:w="2411" w:type="dxa"/>
          </w:tcPr>
          <w:p w14:paraId="500D7C81" w14:textId="6D28D435" w:rsidR="005450C6" w:rsidRPr="0025555B" w:rsidRDefault="005450C6" w:rsidP="00E80696">
            <w:pPr>
              <w:rPr>
                <w:color w:val="000000"/>
                <w:sz w:val="22"/>
                <w:szCs w:val="22"/>
              </w:rPr>
            </w:pPr>
          </w:p>
        </w:tc>
        <w:tc>
          <w:tcPr>
            <w:tcW w:w="2065" w:type="dxa"/>
          </w:tcPr>
          <w:p w14:paraId="3BDB86B2" w14:textId="47C50A4C" w:rsidR="005450C6" w:rsidRPr="0025555B" w:rsidRDefault="005450C6" w:rsidP="00E80696">
            <w:pPr>
              <w:rPr>
                <w:color w:val="000000"/>
                <w:sz w:val="22"/>
                <w:szCs w:val="22"/>
              </w:rPr>
            </w:pPr>
          </w:p>
        </w:tc>
      </w:tr>
      <w:tr w:rsidR="005450C6" w:rsidRPr="0025555B" w14:paraId="696D2A43" w14:textId="6FCB3F24" w:rsidTr="005450C6">
        <w:tc>
          <w:tcPr>
            <w:tcW w:w="2429" w:type="dxa"/>
          </w:tcPr>
          <w:p w14:paraId="117849ED" w14:textId="26F4B34F" w:rsidR="005450C6" w:rsidRPr="0025555B" w:rsidRDefault="005450C6" w:rsidP="00E80696">
            <w:pPr>
              <w:rPr>
                <w:color w:val="000000"/>
                <w:sz w:val="22"/>
                <w:szCs w:val="22"/>
              </w:rPr>
            </w:pPr>
          </w:p>
        </w:tc>
        <w:tc>
          <w:tcPr>
            <w:tcW w:w="2445" w:type="dxa"/>
          </w:tcPr>
          <w:p w14:paraId="4EB8C005" w14:textId="178A1282" w:rsidR="005450C6" w:rsidRPr="0025555B" w:rsidRDefault="005450C6" w:rsidP="00E80696">
            <w:pPr>
              <w:rPr>
                <w:color w:val="000000"/>
                <w:sz w:val="22"/>
                <w:szCs w:val="22"/>
              </w:rPr>
            </w:pPr>
          </w:p>
        </w:tc>
        <w:tc>
          <w:tcPr>
            <w:tcW w:w="2411" w:type="dxa"/>
          </w:tcPr>
          <w:p w14:paraId="20AB5F21" w14:textId="3E3BCF3C" w:rsidR="005450C6" w:rsidRPr="0025555B" w:rsidRDefault="005450C6" w:rsidP="00E80696">
            <w:pPr>
              <w:rPr>
                <w:color w:val="000000"/>
                <w:sz w:val="22"/>
                <w:szCs w:val="22"/>
              </w:rPr>
            </w:pPr>
          </w:p>
        </w:tc>
        <w:tc>
          <w:tcPr>
            <w:tcW w:w="2065" w:type="dxa"/>
          </w:tcPr>
          <w:p w14:paraId="6342382B" w14:textId="079D726F" w:rsidR="005450C6" w:rsidRPr="0025555B" w:rsidRDefault="005450C6" w:rsidP="00E80696">
            <w:pPr>
              <w:rPr>
                <w:color w:val="000000"/>
                <w:sz w:val="22"/>
                <w:szCs w:val="22"/>
              </w:rPr>
            </w:pPr>
          </w:p>
        </w:tc>
      </w:tr>
      <w:tr w:rsidR="005450C6" w:rsidRPr="0025555B" w14:paraId="2F2E69B5" w14:textId="7E71BFA1" w:rsidTr="005450C6">
        <w:tc>
          <w:tcPr>
            <w:tcW w:w="2429" w:type="dxa"/>
          </w:tcPr>
          <w:p w14:paraId="1BFB2BCD" w14:textId="57B2F315" w:rsidR="005450C6" w:rsidRPr="0025555B" w:rsidRDefault="005450C6" w:rsidP="00E80696">
            <w:pPr>
              <w:rPr>
                <w:color w:val="000000"/>
                <w:sz w:val="22"/>
                <w:szCs w:val="22"/>
              </w:rPr>
            </w:pPr>
          </w:p>
        </w:tc>
        <w:tc>
          <w:tcPr>
            <w:tcW w:w="2445" w:type="dxa"/>
          </w:tcPr>
          <w:p w14:paraId="0DCC1AB0" w14:textId="0826E885" w:rsidR="005450C6" w:rsidRPr="0025555B" w:rsidRDefault="005450C6" w:rsidP="00E80696">
            <w:pPr>
              <w:rPr>
                <w:color w:val="000000"/>
                <w:sz w:val="22"/>
                <w:szCs w:val="22"/>
              </w:rPr>
            </w:pPr>
          </w:p>
        </w:tc>
        <w:tc>
          <w:tcPr>
            <w:tcW w:w="2411" w:type="dxa"/>
          </w:tcPr>
          <w:p w14:paraId="6A2882CA" w14:textId="66D4AE12" w:rsidR="005450C6" w:rsidRPr="0025555B" w:rsidRDefault="005450C6" w:rsidP="00E80696">
            <w:pPr>
              <w:rPr>
                <w:color w:val="000000"/>
                <w:sz w:val="22"/>
                <w:szCs w:val="22"/>
              </w:rPr>
            </w:pPr>
          </w:p>
        </w:tc>
        <w:tc>
          <w:tcPr>
            <w:tcW w:w="2065" w:type="dxa"/>
          </w:tcPr>
          <w:p w14:paraId="6CD186E9" w14:textId="148FAC60" w:rsidR="005450C6" w:rsidRPr="0025555B" w:rsidRDefault="005450C6" w:rsidP="00E80696">
            <w:pPr>
              <w:rPr>
                <w:color w:val="000000"/>
                <w:sz w:val="22"/>
                <w:szCs w:val="22"/>
              </w:rPr>
            </w:pPr>
          </w:p>
        </w:tc>
      </w:tr>
    </w:tbl>
    <w:p w14:paraId="06C40338" w14:textId="77777777" w:rsidR="00FB4F5A" w:rsidRPr="0025555B" w:rsidRDefault="00FB4F5A" w:rsidP="00FB4F5A"/>
    <w:p w14:paraId="06C40339" w14:textId="7A700C71" w:rsidR="00FB4F5A" w:rsidRPr="0025555B" w:rsidRDefault="00AB6C15" w:rsidP="00FB4F5A">
      <w:pPr>
        <w:rPr>
          <w:b/>
          <w:bCs/>
          <w:iCs/>
        </w:rPr>
      </w:pPr>
      <w:bookmarkStart w:id="10" w:name="_Toc27558352"/>
      <w:bookmarkStart w:id="11" w:name="_Toc16249311"/>
      <w:r w:rsidRPr="0025555B">
        <w:rPr>
          <w:iCs/>
        </w:rPr>
        <w:t xml:space="preserve">Because of the two discrepancies observed in </w:t>
      </w:r>
      <w:r w:rsidRPr="0025555B">
        <w:rPr>
          <w:b/>
          <w:bCs/>
          <w:iCs/>
        </w:rPr>
        <w:t>Table 4</w:t>
      </w:r>
      <w:r w:rsidRPr="0025555B">
        <w:rPr>
          <w:iCs/>
        </w:rPr>
        <w:t xml:space="preserve">, the data files of the 14 previously tested specimens by CDC were sent to Minnesota Department of Health (MDH) for analysis via the PANGOLIN Lineage Assigner. The results received from MDH are listed in </w:t>
      </w:r>
      <w:r w:rsidRPr="0025555B">
        <w:rPr>
          <w:b/>
          <w:bCs/>
          <w:iCs/>
        </w:rPr>
        <w:t xml:space="preserve">Table 5. </w:t>
      </w:r>
    </w:p>
    <w:p w14:paraId="2ACE948A" w14:textId="52252A07" w:rsidR="00AB6C15" w:rsidRPr="0025555B" w:rsidRDefault="00AB6C15" w:rsidP="00FB4F5A">
      <w:pPr>
        <w:rPr>
          <w:iCs/>
        </w:rPr>
      </w:pPr>
    </w:p>
    <w:p w14:paraId="76CA3BB6" w14:textId="0F431E26" w:rsidR="00AB6C15" w:rsidRPr="0025555B" w:rsidRDefault="00AB6C15" w:rsidP="00FB4F5A">
      <w:pPr>
        <w:rPr>
          <w:b/>
          <w:bCs/>
          <w:iCs/>
        </w:rPr>
      </w:pPr>
      <w:r w:rsidRPr="0025555B">
        <w:rPr>
          <w:b/>
          <w:bCs/>
          <w:iCs/>
        </w:rPr>
        <w:t xml:space="preserve">Table 5: </w:t>
      </w:r>
      <w:r w:rsidRPr="0025555B">
        <w:rPr>
          <w:b/>
        </w:rPr>
        <w:t>Validation Panel Accuracy Data for PANGOLIN Lineage Assigner from MDH</w:t>
      </w:r>
    </w:p>
    <w:tbl>
      <w:tblPr>
        <w:tblStyle w:val="TableGrid"/>
        <w:tblW w:w="0" w:type="auto"/>
        <w:tblLook w:val="04A0" w:firstRow="1" w:lastRow="0" w:firstColumn="1" w:lastColumn="0" w:noHBand="0" w:noVBand="1"/>
      </w:tblPr>
      <w:tblGrid>
        <w:gridCol w:w="2429"/>
        <w:gridCol w:w="2411"/>
        <w:gridCol w:w="2065"/>
        <w:gridCol w:w="2065"/>
      </w:tblGrid>
      <w:tr w:rsidR="00AB6C15" w:rsidRPr="0025555B" w14:paraId="0D7CECAE" w14:textId="528183E4" w:rsidTr="007F112E">
        <w:trPr>
          <w:tblHeader/>
        </w:trPr>
        <w:tc>
          <w:tcPr>
            <w:tcW w:w="2429" w:type="dxa"/>
          </w:tcPr>
          <w:p w14:paraId="1E688EF5" w14:textId="77777777" w:rsidR="00AB6C15" w:rsidRPr="0025555B" w:rsidRDefault="00AB6C15" w:rsidP="000665F6">
            <w:pPr>
              <w:jc w:val="center"/>
              <w:rPr>
                <w:b/>
                <w:bCs/>
              </w:rPr>
            </w:pPr>
            <w:r w:rsidRPr="0025555B">
              <w:rPr>
                <w:b/>
                <w:bCs/>
              </w:rPr>
              <w:t>Accession Number</w:t>
            </w:r>
          </w:p>
        </w:tc>
        <w:tc>
          <w:tcPr>
            <w:tcW w:w="2411" w:type="dxa"/>
          </w:tcPr>
          <w:p w14:paraId="5438064E" w14:textId="77777777" w:rsidR="00AB6C15" w:rsidRPr="0025555B" w:rsidRDefault="00AB6C15" w:rsidP="000665F6">
            <w:pPr>
              <w:jc w:val="center"/>
              <w:rPr>
                <w:b/>
                <w:bCs/>
              </w:rPr>
            </w:pPr>
            <w:r w:rsidRPr="0025555B">
              <w:rPr>
                <w:b/>
                <w:bCs/>
              </w:rPr>
              <w:t>CDC Reported Lineage</w:t>
            </w:r>
          </w:p>
        </w:tc>
        <w:tc>
          <w:tcPr>
            <w:tcW w:w="2065" w:type="dxa"/>
          </w:tcPr>
          <w:p w14:paraId="0456B57B" w14:textId="1659206F" w:rsidR="00AB6C15" w:rsidRPr="0025555B" w:rsidRDefault="00AB6C15" w:rsidP="000665F6">
            <w:pPr>
              <w:jc w:val="center"/>
              <w:rPr>
                <w:b/>
                <w:bCs/>
              </w:rPr>
            </w:pPr>
            <w:r w:rsidRPr="0025555B">
              <w:rPr>
                <w:b/>
                <w:bCs/>
              </w:rPr>
              <w:t>IDOH Lineage from PANGOLIN v2.2</w:t>
            </w:r>
            <w:r w:rsidR="000603F1" w:rsidRPr="0025555B">
              <w:rPr>
                <w:b/>
                <w:bCs/>
              </w:rPr>
              <w:t>.2</w:t>
            </w:r>
          </w:p>
        </w:tc>
        <w:tc>
          <w:tcPr>
            <w:tcW w:w="2065" w:type="dxa"/>
          </w:tcPr>
          <w:p w14:paraId="4DADB152" w14:textId="07E34CF5" w:rsidR="00AB6C15" w:rsidRPr="0025555B" w:rsidRDefault="00AB6C15" w:rsidP="000665F6">
            <w:pPr>
              <w:jc w:val="center"/>
              <w:rPr>
                <w:b/>
                <w:bCs/>
              </w:rPr>
            </w:pPr>
            <w:r w:rsidRPr="0025555B">
              <w:rPr>
                <w:b/>
                <w:bCs/>
              </w:rPr>
              <w:t>MDH Lineage from PANGOLIN v2.2</w:t>
            </w:r>
            <w:r w:rsidR="000603F1" w:rsidRPr="0025555B">
              <w:rPr>
                <w:b/>
                <w:bCs/>
              </w:rPr>
              <w:t>.2</w:t>
            </w:r>
          </w:p>
        </w:tc>
      </w:tr>
      <w:tr w:rsidR="00AB6C15" w:rsidRPr="0025555B" w14:paraId="4A658F3B" w14:textId="1B787B6C" w:rsidTr="00CC595D">
        <w:tc>
          <w:tcPr>
            <w:tcW w:w="2429" w:type="dxa"/>
          </w:tcPr>
          <w:p w14:paraId="0C907D25" w14:textId="123E2C30" w:rsidR="00AB6C15" w:rsidRPr="0025555B" w:rsidRDefault="00AB6C15" w:rsidP="00AB6C15">
            <w:pPr>
              <w:rPr>
                <w:sz w:val="22"/>
                <w:szCs w:val="22"/>
              </w:rPr>
            </w:pPr>
          </w:p>
        </w:tc>
        <w:tc>
          <w:tcPr>
            <w:tcW w:w="2411" w:type="dxa"/>
          </w:tcPr>
          <w:p w14:paraId="74BC7D26" w14:textId="229A3DB6" w:rsidR="00AB6C15" w:rsidRPr="0025555B" w:rsidRDefault="00AB6C15" w:rsidP="00AB6C15">
            <w:pPr>
              <w:rPr>
                <w:b/>
                <w:bCs/>
              </w:rPr>
            </w:pPr>
          </w:p>
        </w:tc>
        <w:tc>
          <w:tcPr>
            <w:tcW w:w="2065" w:type="dxa"/>
          </w:tcPr>
          <w:p w14:paraId="7E1A1A08" w14:textId="177946B5" w:rsidR="00AB6C15" w:rsidRPr="0025555B" w:rsidRDefault="00AB6C15" w:rsidP="00AB6C15">
            <w:pPr>
              <w:rPr>
                <w:sz w:val="22"/>
                <w:szCs w:val="22"/>
              </w:rPr>
            </w:pPr>
          </w:p>
        </w:tc>
        <w:tc>
          <w:tcPr>
            <w:tcW w:w="2065" w:type="dxa"/>
          </w:tcPr>
          <w:p w14:paraId="78238F89" w14:textId="07245263" w:rsidR="00AB6C15" w:rsidRPr="0025555B" w:rsidRDefault="00AB6C15" w:rsidP="00AB6C15">
            <w:pPr>
              <w:rPr>
                <w:sz w:val="22"/>
                <w:szCs w:val="22"/>
              </w:rPr>
            </w:pPr>
          </w:p>
        </w:tc>
      </w:tr>
      <w:tr w:rsidR="00AB6C15" w:rsidRPr="0025555B" w14:paraId="29BAE69E" w14:textId="0746688B" w:rsidTr="00CC595D">
        <w:tc>
          <w:tcPr>
            <w:tcW w:w="2429" w:type="dxa"/>
          </w:tcPr>
          <w:p w14:paraId="35349AAF" w14:textId="346843F8" w:rsidR="00AB6C15" w:rsidRPr="0025555B" w:rsidRDefault="00AB6C15" w:rsidP="00AB6C15">
            <w:pPr>
              <w:rPr>
                <w:b/>
                <w:bCs/>
              </w:rPr>
            </w:pPr>
          </w:p>
        </w:tc>
        <w:tc>
          <w:tcPr>
            <w:tcW w:w="2411" w:type="dxa"/>
          </w:tcPr>
          <w:p w14:paraId="447643D4" w14:textId="05DAC29A" w:rsidR="00AB6C15" w:rsidRPr="0025555B" w:rsidRDefault="00AB6C15" w:rsidP="00AB6C15">
            <w:pPr>
              <w:rPr>
                <w:b/>
                <w:bCs/>
              </w:rPr>
            </w:pPr>
          </w:p>
        </w:tc>
        <w:tc>
          <w:tcPr>
            <w:tcW w:w="2065" w:type="dxa"/>
          </w:tcPr>
          <w:p w14:paraId="08150704" w14:textId="72C4E038" w:rsidR="00AB6C15" w:rsidRPr="0025555B" w:rsidRDefault="00AB6C15" w:rsidP="00AB6C15">
            <w:pPr>
              <w:rPr>
                <w:color w:val="000000"/>
                <w:sz w:val="22"/>
                <w:szCs w:val="22"/>
              </w:rPr>
            </w:pPr>
          </w:p>
        </w:tc>
        <w:tc>
          <w:tcPr>
            <w:tcW w:w="2065" w:type="dxa"/>
          </w:tcPr>
          <w:p w14:paraId="33255405" w14:textId="7631E255" w:rsidR="00AB6C15" w:rsidRPr="0025555B" w:rsidRDefault="00AB6C15" w:rsidP="00AB6C15">
            <w:pPr>
              <w:rPr>
                <w:color w:val="000000"/>
                <w:sz w:val="22"/>
                <w:szCs w:val="22"/>
              </w:rPr>
            </w:pPr>
          </w:p>
        </w:tc>
      </w:tr>
      <w:tr w:rsidR="00AB6C15" w:rsidRPr="0025555B" w14:paraId="596A564C" w14:textId="3A150E25" w:rsidTr="00CC595D">
        <w:tc>
          <w:tcPr>
            <w:tcW w:w="2429" w:type="dxa"/>
          </w:tcPr>
          <w:p w14:paraId="022DFDCA" w14:textId="40A0C66A" w:rsidR="00AB6C15" w:rsidRPr="0025555B" w:rsidRDefault="00AB6C15" w:rsidP="00AB6C15">
            <w:pPr>
              <w:rPr>
                <w:b/>
                <w:bCs/>
              </w:rPr>
            </w:pPr>
          </w:p>
        </w:tc>
        <w:tc>
          <w:tcPr>
            <w:tcW w:w="2411" w:type="dxa"/>
          </w:tcPr>
          <w:p w14:paraId="471CCAFE" w14:textId="3B79899B" w:rsidR="00AB6C15" w:rsidRPr="0025555B" w:rsidRDefault="00AB6C15" w:rsidP="00AB6C15">
            <w:pPr>
              <w:rPr>
                <w:b/>
                <w:bCs/>
              </w:rPr>
            </w:pPr>
          </w:p>
        </w:tc>
        <w:tc>
          <w:tcPr>
            <w:tcW w:w="2065" w:type="dxa"/>
          </w:tcPr>
          <w:p w14:paraId="36A45554" w14:textId="04EAB6F5" w:rsidR="00AB6C15" w:rsidRPr="0025555B" w:rsidRDefault="00AB6C15" w:rsidP="00AB6C15">
            <w:pPr>
              <w:rPr>
                <w:color w:val="000000"/>
                <w:sz w:val="22"/>
                <w:szCs w:val="22"/>
              </w:rPr>
            </w:pPr>
          </w:p>
        </w:tc>
        <w:tc>
          <w:tcPr>
            <w:tcW w:w="2065" w:type="dxa"/>
          </w:tcPr>
          <w:p w14:paraId="54CC8279" w14:textId="1F045983" w:rsidR="00AB6C15" w:rsidRPr="0025555B" w:rsidRDefault="00AB6C15" w:rsidP="00AB6C15">
            <w:pPr>
              <w:rPr>
                <w:color w:val="000000"/>
                <w:sz w:val="22"/>
                <w:szCs w:val="22"/>
              </w:rPr>
            </w:pPr>
          </w:p>
        </w:tc>
      </w:tr>
      <w:tr w:rsidR="00AB6C15" w:rsidRPr="0025555B" w14:paraId="49C519D1" w14:textId="44B63E6A" w:rsidTr="00CC595D">
        <w:tc>
          <w:tcPr>
            <w:tcW w:w="2429" w:type="dxa"/>
          </w:tcPr>
          <w:p w14:paraId="5F7D9931" w14:textId="69B46E57" w:rsidR="00AB6C15" w:rsidRPr="0025555B" w:rsidRDefault="00AB6C15" w:rsidP="00AB6C15">
            <w:pPr>
              <w:rPr>
                <w:b/>
                <w:bCs/>
              </w:rPr>
            </w:pPr>
          </w:p>
        </w:tc>
        <w:tc>
          <w:tcPr>
            <w:tcW w:w="2411" w:type="dxa"/>
          </w:tcPr>
          <w:p w14:paraId="507D97C2" w14:textId="4CC2D6BA" w:rsidR="00AB6C15" w:rsidRPr="0025555B" w:rsidRDefault="00AB6C15" w:rsidP="00AB6C15">
            <w:pPr>
              <w:rPr>
                <w:b/>
                <w:bCs/>
              </w:rPr>
            </w:pPr>
          </w:p>
        </w:tc>
        <w:tc>
          <w:tcPr>
            <w:tcW w:w="2065" w:type="dxa"/>
          </w:tcPr>
          <w:p w14:paraId="7D33DD7E" w14:textId="6506B10B" w:rsidR="00AB6C15" w:rsidRPr="0025555B" w:rsidRDefault="00AB6C15" w:rsidP="00AB6C15">
            <w:pPr>
              <w:rPr>
                <w:color w:val="000000"/>
                <w:sz w:val="22"/>
                <w:szCs w:val="22"/>
              </w:rPr>
            </w:pPr>
          </w:p>
        </w:tc>
        <w:tc>
          <w:tcPr>
            <w:tcW w:w="2065" w:type="dxa"/>
          </w:tcPr>
          <w:p w14:paraId="1E8535E9" w14:textId="72E8B8CE" w:rsidR="00AB6C15" w:rsidRPr="0025555B" w:rsidRDefault="00AB6C15" w:rsidP="00AB6C15">
            <w:pPr>
              <w:rPr>
                <w:color w:val="000000"/>
                <w:sz w:val="22"/>
                <w:szCs w:val="22"/>
              </w:rPr>
            </w:pPr>
          </w:p>
        </w:tc>
      </w:tr>
      <w:tr w:rsidR="00AB6C15" w:rsidRPr="0025555B" w14:paraId="6E282B9C" w14:textId="7771F778" w:rsidTr="00CC595D">
        <w:tc>
          <w:tcPr>
            <w:tcW w:w="2429" w:type="dxa"/>
          </w:tcPr>
          <w:p w14:paraId="297C4842" w14:textId="604F3EC5" w:rsidR="00AB6C15" w:rsidRPr="0025555B" w:rsidRDefault="00AB6C15" w:rsidP="00AB6C15">
            <w:pPr>
              <w:rPr>
                <w:color w:val="000000"/>
                <w:sz w:val="22"/>
                <w:szCs w:val="22"/>
              </w:rPr>
            </w:pPr>
          </w:p>
        </w:tc>
        <w:tc>
          <w:tcPr>
            <w:tcW w:w="2411" w:type="dxa"/>
          </w:tcPr>
          <w:p w14:paraId="5DF177D4" w14:textId="2C76B01E" w:rsidR="00AB6C15" w:rsidRPr="0025555B" w:rsidRDefault="00AB6C15" w:rsidP="00AB6C15">
            <w:pPr>
              <w:rPr>
                <w:color w:val="000000"/>
                <w:sz w:val="22"/>
                <w:szCs w:val="22"/>
              </w:rPr>
            </w:pPr>
          </w:p>
        </w:tc>
        <w:tc>
          <w:tcPr>
            <w:tcW w:w="2065" w:type="dxa"/>
          </w:tcPr>
          <w:p w14:paraId="138EF3B5" w14:textId="15BDC68C" w:rsidR="00AB6C15" w:rsidRPr="0025555B" w:rsidRDefault="00AB6C15" w:rsidP="00AB6C15">
            <w:pPr>
              <w:rPr>
                <w:color w:val="000000"/>
                <w:sz w:val="22"/>
                <w:szCs w:val="22"/>
              </w:rPr>
            </w:pPr>
          </w:p>
        </w:tc>
        <w:tc>
          <w:tcPr>
            <w:tcW w:w="2065" w:type="dxa"/>
          </w:tcPr>
          <w:p w14:paraId="6A2FAFE7" w14:textId="49F9F877" w:rsidR="00AB6C15" w:rsidRPr="0025555B" w:rsidRDefault="00AB6C15" w:rsidP="00AB6C15">
            <w:pPr>
              <w:rPr>
                <w:color w:val="000000"/>
                <w:sz w:val="22"/>
                <w:szCs w:val="22"/>
              </w:rPr>
            </w:pPr>
          </w:p>
        </w:tc>
      </w:tr>
      <w:tr w:rsidR="00AB6C15" w:rsidRPr="0025555B" w14:paraId="3E1ED453" w14:textId="427C0DC1" w:rsidTr="00CC595D">
        <w:tc>
          <w:tcPr>
            <w:tcW w:w="2429" w:type="dxa"/>
          </w:tcPr>
          <w:p w14:paraId="161DFD1B" w14:textId="63E2D7EC" w:rsidR="00AB6C15" w:rsidRPr="0025555B" w:rsidRDefault="00AB6C15" w:rsidP="00AB6C15">
            <w:pPr>
              <w:rPr>
                <w:color w:val="000000"/>
                <w:sz w:val="22"/>
                <w:szCs w:val="22"/>
              </w:rPr>
            </w:pPr>
          </w:p>
        </w:tc>
        <w:tc>
          <w:tcPr>
            <w:tcW w:w="2411" w:type="dxa"/>
          </w:tcPr>
          <w:p w14:paraId="31434589" w14:textId="41AEA453" w:rsidR="00AB6C15" w:rsidRPr="0025555B" w:rsidRDefault="00AB6C15" w:rsidP="00AB6C15">
            <w:pPr>
              <w:rPr>
                <w:color w:val="000000"/>
                <w:sz w:val="22"/>
                <w:szCs w:val="22"/>
              </w:rPr>
            </w:pPr>
          </w:p>
        </w:tc>
        <w:tc>
          <w:tcPr>
            <w:tcW w:w="2065" w:type="dxa"/>
          </w:tcPr>
          <w:p w14:paraId="7CCF7740" w14:textId="28362ED0" w:rsidR="00AB6C15" w:rsidRPr="0025555B" w:rsidRDefault="00AB6C15" w:rsidP="00AB6C15">
            <w:pPr>
              <w:rPr>
                <w:color w:val="000000"/>
                <w:sz w:val="22"/>
                <w:szCs w:val="22"/>
              </w:rPr>
            </w:pPr>
          </w:p>
        </w:tc>
        <w:tc>
          <w:tcPr>
            <w:tcW w:w="2065" w:type="dxa"/>
          </w:tcPr>
          <w:p w14:paraId="2C2880FA" w14:textId="5B27FD88" w:rsidR="00AB6C15" w:rsidRPr="0025555B" w:rsidRDefault="00AB6C15" w:rsidP="00AB6C15">
            <w:pPr>
              <w:rPr>
                <w:color w:val="000000"/>
                <w:sz w:val="22"/>
                <w:szCs w:val="22"/>
              </w:rPr>
            </w:pPr>
          </w:p>
        </w:tc>
      </w:tr>
      <w:tr w:rsidR="00AB6C15" w:rsidRPr="0025555B" w14:paraId="134962EE" w14:textId="28E8C4D3" w:rsidTr="00CC595D">
        <w:tc>
          <w:tcPr>
            <w:tcW w:w="2429" w:type="dxa"/>
          </w:tcPr>
          <w:p w14:paraId="3FC45A94" w14:textId="69B89840" w:rsidR="00AB6C15" w:rsidRPr="0025555B" w:rsidRDefault="00AB6C15" w:rsidP="00AB6C15">
            <w:pPr>
              <w:rPr>
                <w:color w:val="000000"/>
                <w:sz w:val="22"/>
                <w:szCs w:val="22"/>
              </w:rPr>
            </w:pPr>
          </w:p>
        </w:tc>
        <w:tc>
          <w:tcPr>
            <w:tcW w:w="2411" w:type="dxa"/>
          </w:tcPr>
          <w:p w14:paraId="5941CCEF" w14:textId="5C3EA123" w:rsidR="00AB6C15" w:rsidRPr="0025555B" w:rsidRDefault="00AB6C15" w:rsidP="00AB6C15">
            <w:pPr>
              <w:rPr>
                <w:color w:val="000000"/>
                <w:sz w:val="22"/>
                <w:szCs w:val="22"/>
              </w:rPr>
            </w:pPr>
          </w:p>
        </w:tc>
        <w:tc>
          <w:tcPr>
            <w:tcW w:w="2065" w:type="dxa"/>
          </w:tcPr>
          <w:p w14:paraId="4C5FD3B3" w14:textId="7313DE28" w:rsidR="00AB6C15" w:rsidRPr="0025555B" w:rsidRDefault="00AB6C15" w:rsidP="00AB6C15">
            <w:pPr>
              <w:rPr>
                <w:color w:val="000000"/>
                <w:sz w:val="22"/>
                <w:szCs w:val="22"/>
              </w:rPr>
            </w:pPr>
          </w:p>
        </w:tc>
        <w:tc>
          <w:tcPr>
            <w:tcW w:w="2065" w:type="dxa"/>
          </w:tcPr>
          <w:p w14:paraId="04D38981" w14:textId="1082556D" w:rsidR="00AB6C15" w:rsidRPr="0025555B" w:rsidRDefault="00AB6C15" w:rsidP="00AB6C15">
            <w:pPr>
              <w:rPr>
                <w:color w:val="000000"/>
                <w:sz w:val="22"/>
                <w:szCs w:val="22"/>
              </w:rPr>
            </w:pPr>
          </w:p>
        </w:tc>
      </w:tr>
      <w:tr w:rsidR="00AB6C15" w:rsidRPr="0025555B" w14:paraId="4ABD65DF" w14:textId="424ECBD7" w:rsidTr="00CC595D">
        <w:tc>
          <w:tcPr>
            <w:tcW w:w="2429" w:type="dxa"/>
          </w:tcPr>
          <w:p w14:paraId="01650354" w14:textId="6B90D2E9" w:rsidR="00AB6C15" w:rsidRPr="0025555B" w:rsidRDefault="00AB6C15" w:rsidP="00AB6C15">
            <w:pPr>
              <w:rPr>
                <w:color w:val="000000"/>
                <w:sz w:val="22"/>
                <w:szCs w:val="22"/>
              </w:rPr>
            </w:pPr>
          </w:p>
        </w:tc>
        <w:tc>
          <w:tcPr>
            <w:tcW w:w="2411" w:type="dxa"/>
          </w:tcPr>
          <w:p w14:paraId="1F0647B2" w14:textId="7E645EAB" w:rsidR="00AB6C15" w:rsidRPr="0025555B" w:rsidRDefault="00AB6C15" w:rsidP="00AB6C15">
            <w:pPr>
              <w:rPr>
                <w:color w:val="000000"/>
                <w:sz w:val="22"/>
                <w:szCs w:val="22"/>
              </w:rPr>
            </w:pPr>
          </w:p>
        </w:tc>
        <w:tc>
          <w:tcPr>
            <w:tcW w:w="2065" w:type="dxa"/>
          </w:tcPr>
          <w:p w14:paraId="4EF93D9C" w14:textId="7B04B36D" w:rsidR="00AB6C15" w:rsidRPr="0025555B" w:rsidRDefault="00AB6C15" w:rsidP="00AB6C15">
            <w:pPr>
              <w:rPr>
                <w:color w:val="000000"/>
                <w:sz w:val="22"/>
                <w:szCs w:val="22"/>
              </w:rPr>
            </w:pPr>
          </w:p>
        </w:tc>
        <w:tc>
          <w:tcPr>
            <w:tcW w:w="2065" w:type="dxa"/>
          </w:tcPr>
          <w:p w14:paraId="63EED6DD" w14:textId="69B5B59A" w:rsidR="00AB6C15" w:rsidRPr="0025555B" w:rsidRDefault="00AB6C15" w:rsidP="00AB6C15">
            <w:pPr>
              <w:rPr>
                <w:color w:val="000000"/>
                <w:sz w:val="22"/>
                <w:szCs w:val="22"/>
              </w:rPr>
            </w:pPr>
          </w:p>
        </w:tc>
      </w:tr>
      <w:tr w:rsidR="00AB6C15" w:rsidRPr="0025555B" w14:paraId="75B4F084" w14:textId="5CB5BB5E" w:rsidTr="00CC595D">
        <w:tc>
          <w:tcPr>
            <w:tcW w:w="2429" w:type="dxa"/>
          </w:tcPr>
          <w:p w14:paraId="5EF9F639" w14:textId="3851AD8C" w:rsidR="00AB6C15" w:rsidRPr="0025555B" w:rsidRDefault="00AB6C15" w:rsidP="00AB6C15">
            <w:pPr>
              <w:rPr>
                <w:sz w:val="22"/>
                <w:szCs w:val="22"/>
              </w:rPr>
            </w:pPr>
          </w:p>
        </w:tc>
        <w:tc>
          <w:tcPr>
            <w:tcW w:w="2411" w:type="dxa"/>
          </w:tcPr>
          <w:p w14:paraId="499E987E" w14:textId="7DB8DF0B" w:rsidR="00AB6C15" w:rsidRPr="0025555B" w:rsidRDefault="00AB6C15" w:rsidP="00AB6C15">
            <w:pPr>
              <w:rPr>
                <w:b/>
                <w:bCs/>
              </w:rPr>
            </w:pPr>
          </w:p>
        </w:tc>
        <w:tc>
          <w:tcPr>
            <w:tcW w:w="2065" w:type="dxa"/>
          </w:tcPr>
          <w:p w14:paraId="644CE9DF" w14:textId="2210E89F" w:rsidR="00AB6C15" w:rsidRPr="0025555B" w:rsidRDefault="00AB6C15" w:rsidP="00AB6C15">
            <w:pPr>
              <w:rPr>
                <w:sz w:val="22"/>
                <w:szCs w:val="22"/>
              </w:rPr>
            </w:pPr>
          </w:p>
        </w:tc>
        <w:tc>
          <w:tcPr>
            <w:tcW w:w="2065" w:type="dxa"/>
          </w:tcPr>
          <w:p w14:paraId="42E1F23F" w14:textId="2DF81A2C" w:rsidR="00AB6C15" w:rsidRPr="0025555B" w:rsidRDefault="00AB6C15" w:rsidP="00AB6C15">
            <w:pPr>
              <w:rPr>
                <w:sz w:val="22"/>
                <w:szCs w:val="22"/>
              </w:rPr>
            </w:pPr>
          </w:p>
        </w:tc>
      </w:tr>
      <w:tr w:rsidR="00AB6C15" w:rsidRPr="0025555B" w14:paraId="2C9A1EB4" w14:textId="71172058" w:rsidTr="00CC595D">
        <w:tc>
          <w:tcPr>
            <w:tcW w:w="2429" w:type="dxa"/>
          </w:tcPr>
          <w:p w14:paraId="397BF65C" w14:textId="01B011F1" w:rsidR="00AB6C15" w:rsidRPr="0025555B" w:rsidRDefault="00AB6C15" w:rsidP="00AB6C15">
            <w:pPr>
              <w:rPr>
                <w:color w:val="000000"/>
                <w:sz w:val="22"/>
                <w:szCs w:val="22"/>
              </w:rPr>
            </w:pPr>
          </w:p>
        </w:tc>
        <w:tc>
          <w:tcPr>
            <w:tcW w:w="2411" w:type="dxa"/>
          </w:tcPr>
          <w:p w14:paraId="15A0DEC7" w14:textId="428EF73F" w:rsidR="00AB6C15" w:rsidRPr="0025555B" w:rsidRDefault="00AB6C15" w:rsidP="00AB6C15">
            <w:pPr>
              <w:rPr>
                <w:color w:val="000000"/>
                <w:sz w:val="22"/>
                <w:szCs w:val="22"/>
              </w:rPr>
            </w:pPr>
          </w:p>
        </w:tc>
        <w:tc>
          <w:tcPr>
            <w:tcW w:w="2065" w:type="dxa"/>
          </w:tcPr>
          <w:p w14:paraId="578F3968" w14:textId="0FE0EA73" w:rsidR="00AB6C15" w:rsidRPr="0025555B" w:rsidRDefault="00AB6C15" w:rsidP="00AB6C15">
            <w:pPr>
              <w:rPr>
                <w:color w:val="000000"/>
                <w:sz w:val="22"/>
                <w:szCs w:val="22"/>
              </w:rPr>
            </w:pPr>
          </w:p>
        </w:tc>
        <w:tc>
          <w:tcPr>
            <w:tcW w:w="2065" w:type="dxa"/>
          </w:tcPr>
          <w:p w14:paraId="1F40B86C" w14:textId="307B93C6" w:rsidR="00AB6C15" w:rsidRPr="0025555B" w:rsidRDefault="00AB6C15" w:rsidP="00AB6C15">
            <w:pPr>
              <w:rPr>
                <w:color w:val="000000"/>
                <w:sz w:val="22"/>
                <w:szCs w:val="22"/>
              </w:rPr>
            </w:pPr>
          </w:p>
        </w:tc>
      </w:tr>
      <w:tr w:rsidR="00AB6C15" w:rsidRPr="0025555B" w14:paraId="4677FA98" w14:textId="10EFC2CE" w:rsidTr="00CC595D">
        <w:tc>
          <w:tcPr>
            <w:tcW w:w="2429" w:type="dxa"/>
          </w:tcPr>
          <w:p w14:paraId="2F98A3A7" w14:textId="13726AFF" w:rsidR="00AB6C15" w:rsidRPr="0025555B" w:rsidRDefault="00AB6C15" w:rsidP="00AB6C15">
            <w:pPr>
              <w:rPr>
                <w:color w:val="000000"/>
                <w:sz w:val="22"/>
                <w:szCs w:val="22"/>
              </w:rPr>
            </w:pPr>
          </w:p>
        </w:tc>
        <w:tc>
          <w:tcPr>
            <w:tcW w:w="2411" w:type="dxa"/>
          </w:tcPr>
          <w:p w14:paraId="404C6AB0" w14:textId="6CFBD049" w:rsidR="00AB6C15" w:rsidRPr="0025555B" w:rsidRDefault="00AB6C15" w:rsidP="00AB6C15">
            <w:pPr>
              <w:rPr>
                <w:color w:val="000000"/>
                <w:sz w:val="22"/>
                <w:szCs w:val="22"/>
              </w:rPr>
            </w:pPr>
          </w:p>
        </w:tc>
        <w:tc>
          <w:tcPr>
            <w:tcW w:w="2065" w:type="dxa"/>
          </w:tcPr>
          <w:p w14:paraId="4EA5B75B" w14:textId="3BDECA18" w:rsidR="00AB6C15" w:rsidRPr="0025555B" w:rsidRDefault="00AB6C15" w:rsidP="00AB6C15">
            <w:pPr>
              <w:rPr>
                <w:color w:val="000000"/>
                <w:sz w:val="22"/>
                <w:szCs w:val="22"/>
              </w:rPr>
            </w:pPr>
          </w:p>
        </w:tc>
        <w:tc>
          <w:tcPr>
            <w:tcW w:w="2065" w:type="dxa"/>
          </w:tcPr>
          <w:p w14:paraId="59111BD2" w14:textId="5AAD0D29" w:rsidR="00AB6C15" w:rsidRPr="0025555B" w:rsidRDefault="00AB6C15" w:rsidP="00AB6C15">
            <w:pPr>
              <w:rPr>
                <w:color w:val="000000"/>
                <w:sz w:val="22"/>
                <w:szCs w:val="22"/>
              </w:rPr>
            </w:pPr>
          </w:p>
        </w:tc>
      </w:tr>
      <w:tr w:rsidR="00AB6C15" w:rsidRPr="0025555B" w14:paraId="472EC591" w14:textId="00652FF8" w:rsidTr="00CC595D">
        <w:tc>
          <w:tcPr>
            <w:tcW w:w="2429" w:type="dxa"/>
          </w:tcPr>
          <w:p w14:paraId="03D57F93" w14:textId="5F522BED" w:rsidR="00AB6C15" w:rsidRPr="0025555B" w:rsidRDefault="00AB6C15" w:rsidP="00AB6C15">
            <w:pPr>
              <w:rPr>
                <w:color w:val="000000"/>
                <w:sz w:val="22"/>
                <w:szCs w:val="22"/>
              </w:rPr>
            </w:pPr>
          </w:p>
        </w:tc>
        <w:tc>
          <w:tcPr>
            <w:tcW w:w="2411" w:type="dxa"/>
          </w:tcPr>
          <w:p w14:paraId="017E0A65" w14:textId="2248D64E" w:rsidR="00AB6C15" w:rsidRPr="0025555B" w:rsidRDefault="00AB6C15" w:rsidP="00AB6C15">
            <w:pPr>
              <w:rPr>
                <w:color w:val="000000"/>
                <w:sz w:val="22"/>
                <w:szCs w:val="22"/>
              </w:rPr>
            </w:pPr>
          </w:p>
        </w:tc>
        <w:tc>
          <w:tcPr>
            <w:tcW w:w="2065" w:type="dxa"/>
          </w:tcPr>
          <w:p w14:paraId="5B6184C1" w14:textId="5F0A1EB4" w:rsidR="00AB6C15" w:rsidRPr="0025555B" w:rsidRDefault="00AB6C15" w:rsidP="00AB6C15">
            <w:pPr>
              <w:rPr>
                <w:color w:val="000000"/>
                <w:sz w:val="22"/>
                <w:szCs w:val="22"/>
              </w:rPr>
            </w:pPr>
          </w:p>
        </w:tc>
        <w:tc>
          <w:tcPr>
            <w:tcW w:w="2065" w:type="dxa"/>
          </w:tcPr>
          <w:p w14:paraId="44EDE70E" w14:textId="277F7076" w:rsidR="00AB6C15" w:rsidRPr="0025555B" w:rsidRDefault="00AB6C15" w:rsidP="00AB6C15">
            <w:pPr>
              <w:rPr>
                <w:color w:val="000000"/>
                <w:sz w:val="22"/>
                <w:szCs w:val="22"/>
              </w:rPr>
            </w:pPr>
          </w:p>
        </w:tc>
      </w:tr>
      <w:tr w:rsidR="00AB6C15" w:rsidRPr="0025555B" w14:paraId="3810943D" w14:textId="75C5D322" w:rsidTr="00CC595D">
        <w:tc>
          <w:tcPr>
            <w:tcW w:w="2429" w:type="dxa"/>
          </w:tcPr>
          <w:p w14:paraId="685E2EBB" w14:textId="1ECE2C54" w:rsidR="00AB6C15" w:rsidRPr="0025555B" w:rsidRDefault="00AB6C15" w:rsidP="00AB6C15">
            <w:pPr>
              <w:rPr>
                <w:color w:val="000000"/>
                <w:sz w:val="22"/>
                <w:szCs w:val="22"/>
              </w:rPr>
            </w:pPr>
          </w:p>
        </w:tc>
        <w:tc>
          <w:tcPr>
            <w:tcW w:w="2411" w:type="dxa"/>
          </w:tcPr>
          <w:p w14:paraId="56C35611" w14:textId="38E0B009" w:rsidR="00AB6C15" w:rsidRPr="0025555B" w:rsidRDefault="00AB6C15" w:rsidP="00AB6C15">
            <w:pPr>
              <w:rPr>
                <w:color w:val="000000"/>
                <w:sz w:val="22"/>
                <w:szCs w:val="22"/>
              </w:rPr>
            </w:pPr>
          </w:p>
        </w:tc>
        <w:tc>
          <w:tcPr>
            <w:tcW w:w="2065" w:type="dxa"/>
          </w:tcPr>
          <w:p w14:paraId="1EC9A01F" w14:textId="4199806D" w:rsidR="00AB6C15" w:rsidRPr="0025555B" w:rsidRDefault="00AB6C15" w:rsidP="00AB6C15">
            <w:pPr>
              <w:rPr>
                <w:color w:val="000000"/>
                <w:sz w:val="22"/>
                <w:szCs w:val="22"/>
              </w:rPr>
            </w:pPr>
          </w:p>
        </w:tc>
        <w:tc>
          <w:tcPr>
            <w:tcW w:w="2065" w:type="dxa"/>
          </w:tcPr>
          <w:p w14:paraId="4141BFC7" w14:textId="6E6C08C6" w:rsidR="00AB6C15" w:rsidRPr="0025555B" w:rsidRDefault="00AB6C15" w:rsidP="00AB6C15">
            <w:pPr>
              <w:rPr>
                <w:color w:val="000000"/>
                <w:sz w:val="22"/>
                <w:szCs w:val="22"/>
              </w:rPr>
            </w:pPr>
          </w:p>
        </w:tc>
      </w:tr>
      <w:tr w:rsidR="00AB6C15" w:rsidRPr="0025555B" w14:paraId="355672A4" w14:textId="12671C06" w:rsidTr="00CC595D">
        <w:tc>
          <w:tcPr>
            <w:tcW w:w="2429" w:type="dxa"/>
          </w:tcPr>
          <w:p w14:paraId="6F13ACDE" w14:textId="7786B704" w:rsidR="00AB6C15" w:rsidRPr="0025555B" w:rsidRDefault="00AB6C15" w:rsidP="00AB6C15">
            <w:pPr>
              <w:rPr>
                <w:color w:val="000000"/>
                <w:sz w:val="22"/>
                <w:szCs w:val="22"/>
              </w:rPr>
            </w:pPr>
          </w:p>
        </w:tc>
        <w:tc>
          <w:tcPr>
            <w:tcW w:w="2411" w:type="dxa"/>
          </w:tcPr>
          <w:p w14:paraId="670139B4" w14:textId="51605416" w:rsidR="00AB6C15" w:rsidRPr="0025555B" w:rsidRDefault="00AB6C15" w:rsidP="00AB6C15">
            <w:pPr>
              <w:rPr>
                <w:color w:val="000000"/>
                <w:sz w:val="22"/>
                <w:szCs w:val="22"/>
              </w:rPr>
            </w:pPr>
          </w:p>
        </w:tc>
        <w:tc>
          <w:tcPr>
            <w:tcW w:w="2065" w:type="dxa"/>
          </w:tcPr>
          <w:p w14:paraId="350FAC6C" w14:textId="6F52AA68" w:rsidR="00AB6C15" w:rsidRPr="0025555B" w:rsidRDefault="00AB6C15" w:rsidP="00AB6C15">
            <w:pPr>
              <w:rPr>
                <w:color w:val="000000"/>
                <w:sz w:val="22"/>
                <w:szCs w:val="22"/>
              </w:rPr>
            </w:pPr>
          </w:p>
        </w:tc>
        <w:tc>
          <w:tcPr>
            <w:tcW w:w="2065" w:type="dxa"/>
          </w:tcPr>
          <w:p w14:paraId="18AAC6C8" w14:textId="66874AEF" w:rsidR="00AB6C15" w:rsidRPr="0025555B" w:rsidRDefault="00AB6C15" w:rsidP="00AB6C15">
            <w:pPr>
              <w:rPr>
                <w:color w:val="000000"/>
                <w:sz w:val="22"/>
                <w:szCs w:val="22"/>
              </w:rPr>
            </w:pPr>
          </w:p>
        </w:tc>
      </w:tr>
    </w:tbl>
    <w:p w14:paraId="093DC254" w14:textId="77777777" w:rsidR="00AB6C15" w:rsidRPr="0025555B" w:rsidRDefault="00AB6C15" w:rsidP="00FB4F5A">
      <w:pPr>
        <w:rPr>
          <w:iCs/>
        </w:rPr>
      </w:pPr>
    </w:p>
    <w:p w14:paraId="06C4033A" w14:textId="77777777" w:rsidR="00EF3CFD" w:rsidRPr="0025555B" w:rsidRDefault="006619CD" w:rsidP="00F62D18">
      <w:pPr>
        <w:pStyle w:val="Heading2"/>
        <w:numPr>
          <w:ilvl w:val="0"/>
          <w:numId w:val="2"/>
        </w:numPr>
        <w:rPr>
          <w:i/>
        </w:rPr>
      </w:pPr>
      <w:bookmarkStart w:id="12" w:name="_Toc24621663"/>
      <w:bookmarkStart w:id="13" w:name="_Toc27558353"/>
      <w:bookmarkStart w:id="14" w:name="_Toc66108503"/>
      <w:bookmarkEnd w:id="10"/>
      <w:bookmarkEnd w:id="12"/>
      <w:r w:rsidRPr="0025555B">
        <w:t>Agreement</w:t>
      </w:r>
      <w:bookmarkEnd w:id="13"/>
      <w:bookmarkEnd w:id="14"/>
    </w:p>
    <w:p w14:paraId="06C4033B" w14:textId="63D2F74D" w:rsidR="00AC2DC1" w:rsidRPr="0025555B" w:rsidRDefault="00CE2581" w:rsidP="00AC2DC1">
      <w:pPr>
        <w:rPr>
          <w:b/>
        </w:rPr>
      </w:pPr>
      <w:r w:rsidRPr="0025555B">
        <w:rPr>
          <w:b/>
        </w:rPr>
        <w:t xml:space="preserve">Table </w:t>
      </w:r>
      <w:r w:rsidR="00AB6C15" w:rsidRPr="0025555B">
        <w:rPr>
          <w:b/>
        </w:rPr>
        <w:t>6</w:t>
      </w:r>
      <w:r w:rsidRPr="0025555B">
        <w:rPr>
          <w:b/>
        </w:rPr>
        <w:t>: Summary of Results</w:t>
      </w:r>
      <w:r w:rsidR="005450C6" w:rsidRPr="0025555B">
        <w:rPr>
          <w:b/>
        </w:rPr>
        <w:t xml:space="preserve"> Wet Lab</w:t>
      </w:r>
    </w:p>
    <w:tbl>
      <w:tblPr>
        <w:tblStyle w:val="TableGrid"/>
        <w:tblW w:w="0" w:type="auto"/>
        <w:jc w:val="center"/>
        <w:tblLook w:val="04A0" w:firstRow="1" w:lastRow="0" w:firstColumn="1" w:lastColumn="0" w:noHBand="0" w:noVBand="1"/>
      </w:tblPr>
      <w:tblGrid>
        <w:gridCol w:w="3116"/>
        <w:gridCol w:w="3117"/>
        <w:gridCol w:w="3117"/>
      </w:tblGrid>
      <w:tr w:rsidR="00AC2DC1" w:rsidRPr="0025555B" w14:paraId="06C4033F" w14:textId="77777777" w:rsidTr="00AC2DC1">
        <w:trPr>
          <w:jc w:val="center"/>
        </w:trPr>
        <w:tc>
          <w:tcPr>
            <w:tcW w:w="3116" w:type="dxa"/>
            <w:shd w:val="clear" w:color="auto" w:fill="D9D9D9"/>
            <w:vAlign w:val="center"/>
          </w:tcPr>
          <w:p w14:paraId="06C4033C" w14:textId="77777777" w:rsidR="00AC2DC1" w:rsidRPr="0025555B" w:rsidRDefault="00AC2DC1" w:rsidP="00BB0F12">
            <w:pPr>
              <w:jc w:val="center"/>
              <w:rPr>
                <w:b/>
              </w:rPr>
            </w:pPr>
            <w:r w:rsidRPr="0025555B">
              <w:rPr>
                <w:b/>
              </w:rPr>
              <w:t>Total Samples</w:t>
            </w:r>
          </w:p>
        </w:tc>
        <w:tc>
          <w:tcPr>
            <w:tcW w:w="3117" w:type="dxa"/>
            <w:shd w:val="clear" w:color="auto" w:fill="D9D9D9"/>
            <w:vAlign w:val="center"/>
          </w:tcPr>
          <w:p w14:paraId="06C4033D" w14:textId="77777777" w:rsidR="00AC2DC1" w:rsidRPr="0025555B" w:rsidRDefault="00AC2DC1" w:rsidP="00BB0F12">
            <w:pPr>
              <w:jc w:val="center"/>
              <w:rPr>
                <w:b/>
              </w:rPr>
            </w:pPr>
            <w:r w:rsidRPr="0025555B">
              <w:rPr>
                <w:b/>
              </w:rPr>
              <w:t>Total Matching</w:t>
            </w:r>
          </w:p>
        </w:tc>
        <w:tc>
          <w:tcPr>
            <w:tcW w:w="3117" w:type="dxa"/>
            <w:shd w:val="clear" w:color="auto" w:fill="D9D9D9"/>
            <w:vAlign w:val="center"/>
          </w:tcPr>
          <w:p w14:paraId="06C4033E" w14:textId="77777777" w:rsidR="00AC2DC1" w:rsidRPr="0025555B" w:rsidRDefault="00AC2DC1" w:rsidP="00BB0F12">
            <w:pPr>
              <w:jc w:val="center"/>
              <w:rPr>
                <w:b/>
              </w:rPr>
            </w:pPr>
            <w:r w:rsidRPr="0025555B">
              <w:rPr>
                <w:b/>
              </w:rPr>
              <w:t>Total Discrepant</w:t>
            </w:r>
          </w:p>
        </w:tc>
      </w:tr>
      <w:tr w:rsidR="00AC2DC1" w:rsidRPr="0025555B" w14:paraId="06C40343" w14:textId="77777777" w:rsidTr="00833056">
        <w:trPr>
          <w:jc w:val="center"/>
        </w:trPr>
        <w:tc>
          <w:tcPr>
            <w:tcW w:w="3116" w:type="dxa"/>
            <w:vAlign w:val="center"/>
          </w:tcPr>
          <w:p w14:paraId="06C40340" w14:textId="221BDACF" w:rsidR="00AC2DC1" w:rsidRPr="0025555B" w:rsidRDefault="00AC2DC1" w:rsidP="00BB0F12">
            <w:pPr>
              <w:jc w:val="center"/>
            </w:pPr>
            <w:r w:rsidRPr="0025555B">
              <w:t>1</w:t>
            </w:r>
            <w:r w:rsidR="00CB4466" w:rsidRPr="0025555B">
              <w:t>5</w:t>
            </w:r>
          </w:p>
        </w:tc>
        <w:tc>
          <w:tcPr>
            <w:tcW w:w="3117" w:type="dxa"/>
            <w:vAlign w:val="center"/>
          </w:tcPr>
          <w:p w14:paraId="06C40341" w14:textId="7708CAEB" w:rsidR="00AC2DC1" w:rsidRPr="0025555B" w:rsidRDefault="00AC2DC1" w:rsidP="00BB0F12">
            <w:pPr>
              <w:jc w:val="center"/>
            </w:pPr>
            <w:r w:rsidRPr="0025555B">
              <w:t>1</w:t>
            </w:r>
            <w:r w:rsidR="00CB4466" w:rsidRPr="0025555B">
              <w:t>5</w:t>
            </w:r>
          </w:p>
        </w:tc>
        <w:tc>
          <w:tcPr>
            <w:tcW w:w="3117" w:type="dxa"/>
            <w:vAlign w:val="center"/>
          </w:tcPr>
          <w:p w14:paraId="06C40342" w14:textId="77777777" w:rsidR="00AC2DC1" w:rsidRPr="0025555B" w:rsidRDefault="00AC2DC1" w:rsidP="00BB0F12">
            <w:pPr>
              <w:jc w:val="center"/>
            </w:pPr>
            <w:r w:rsidRPr="0025555B">
              <w:t>0</w:t>
            </w:r>
          </w:p>
        </w:tc>
      </w:tr>
    </w:tbl>
    <w:p w14:paraId="06C40344" w14:textId="77777777" w:rsidR="00AC2DC1" w:rsidRPr="0025555B" w:rsidRDefault="00AC2DC1" w:rsidP="00AC2DC1"/>
    <w:p w14:paraId="06C40345" w14:textId="77777777" w:rsidR="00AC2DC1" w:rsidRPr="0025555B" w:rsidRDefault="00AC2DC1" w:rsidP="00AC2DC1">
      <w:pPr>
        <w:pStyle w:val="PlainText"/>
        <w:ind w:left="720"/>
        <w:jc w:val="center"/>
        <w:rPr>
          <w:rFonts w:ascii="Times New Roman" w:hAnsi="Times New Roman"/>
        </w:rPr>
      </w:pPr>
      <m:oMathPara>
        <m:oMath>
          <m:r>
            <w:rPr>
              <w:rFonts w:ascii="Cambria Math" w:hAnsi="Cambria Math"/>
              <w:sz w:val="28"/>
            </w:rPr>
            <m:t>Total</m:t>
          </m:r>
          <m:r>
            <w:rPr>
              <w:rFonts w:ascii="Cambria Math" w:hAnsi="Cambria Math"/>
              <w:sz w:val="24"/>
            </w:rPr>
            <m:t xml:space="preserve"> Agreement= </m:t>
          </m:r>
          <m:d>
            <m:dPr>
              <m:ctrlPr>
                <w:rPr>
                  <w:rFonts w:ascii="Cambria Math" w:hAnsi="Cambria Math"/>
                  <w:i/>
                  <w:sz w:val="24"/>
                </w:rPr>
              </m:ctrlPr>
            </m:dPr>
            <m:e>
              <m:f>
                <m:fPr>
                  <m:ctrlPr>
                    <w:rPr>
                      <w:rFonts w:ascii="Cambria Math" w:hAnsi="Cambria Math"/>
                      <w:i/>
                      <w:sz w:val="24"/>
                    </w:rPr>
                  </m:ctrlPr>
                </m:fPr>
                <m:num>
                  <m:r>
                    <w:rPr>
                      <w:rFonts w:ascii="Cambria Math" w:hAnsi="Cambria Math"/>
                      <w:sz w:val="24"/>
                    </w:rPr>
                    <m:t>Total Matching</m:t>
                  </m:r>
                </m:num>
                <m:den>
                  <m:r>
                    <w:rPr>
                      <w:rFonts w:ascii="Cambria Math" w:hAnsi="Cambria Math"/>
                      <w:sz w:val="24"/>
                    </w:rPr>
                    <m:t>Total Matching+Total Discrepant</m:t>
                  </m:r>
                </m:den>
              </m:f>
            </m:e>
          </m:d>
          <m:r>
            <w:rPr>
              <w:rFonts w:ascii="Cambria Math" w:hAnsi="Cambria Math"/>
              <w:sz w:val="24"/>
            </w:rPr>
            <m:t>*100</m:t>
          </m:r>
        </m:oMath>
      </m:oMathPara>
    </w:p>
    <w:p w14:paraId="06C40346" w14:textId="77777777" w:rsidR="00AC2DC1" w:rsidRPr="0025555B" w:rsidRDefault="00AC2DC1" w:rsidP="00AC2DC1">
      <w:pPr>
        <w:pStyle w:val="PlainText"/>
        <w:ind w:left="1080"/>
        <w:jc w:val="center"/>
        <w:rPr>
          <w:rFonts w:ascii="Times New Roman" w:hAnsi="Times New Roman"/>
        </w:rPr>
      </w:pPr>
    </w:p>
    <w:p w14:paraId="06C40347" w14:textId="77777777" w:rsidR="00AC2DC1" w:rsidRPr="0025555B" w:rsidRDefault="00AC2DC1" w:rsidP="00AC2DC1">
      <w:pPr>
        <w:pStyle w:val="PlainText"/>
        <w:ind w:left="1080"/>
        <w:jc w:val="center"/>
        <w:rPr>
          <w:rFonts w:ascii="Times New Roman" w:hAnsi="Times New Roman"/>
          <w:i/>
          <w:sz w:val="24"/>
        </w:rPr>
      </w:pPr>
    </w:p>
    <w:p w14:paraId="57ECB26A" w14:textId="6EA2D15D" w:rsidR="008E52C6" w:rsidRPr="0025555B" w:rsidRDefault="00AC2DC1" w:rsidP="008E52C6">
      <w:pPr>
        <w:pStyle w:val="PlainText"/>
        <w:spacing w:after="240" w:line="276" w:lineRule="auto"/>
        <w:ind w:left="1080"/>
        <w:jc w:val="center"/>
        <w:rPr>
          <w:rFonts w:ascii="Times New Roman" w:hAnsi="Times New Roman"/>
          <w:i/>
          <w:sz w:val="32"/>
        </w:rPr>
      </w:pPr>
      <m:oMath>
        <m:r>
          <w:rPr>
            <w:rFonts w:ascii="Cambria Math" w:hAnsi="Cambria Math"/>
            <w:sz w:val="24"/>
          </w:rPr>
          <m:t xml:space="preserve">Total Agreement= </m:t>
        </m:r>
        <m:d>
          <m:dPr>
            <m:ctrlPr>
              <w:rPr>
                <w:rFonts w:ascii="Cambria Math" w:hAnsi="Cambria Math"/>
                <w:i/>
                <w:sz w:val="24"/>
              </w:rPr>
            </m:ctrlPr>
          </m:dPr>
          <m:e>
            <m:f>
              <m:fPr>
                <m:ctrlPr>
                  <w:rPr>
                    <w:rFonts w:ascii="Cambria Math" w:hAnsi="Cambria Math"/>
                    <w:i/>
                    <w:sz w:val="24"/>
                  </w:rPr>
                </m:ctrlPr>
              </m:fPr>
              <m:num>
                <m:r>
                  <w:rPr>
                    <w:rFonts w:ascii="Cambria Math" w:hAnsi="Cambria Math"/>
                    <w:sz w:val="24"/>
                  </w:rPr>
                  <m:t>15</m:t>
                </m:r>
              </m:num>
              <m:den>
                <m:r>
                  <w:rPr>
                    <w:rFonts w:ascii="Cambria Math" w:hAnsi="Cambria Math"/>
                    <w:sz w:val="24"/>
                  </w:rPr>
                  <m:t>15+0</m:t>
                </m:r>
              </m:den>
            </m:f>
          </m:e>
        </m:d>
        <m:r>
          <w:rPr>
            <w:rFonts w:ascii="Cambria Math" w:hAnsi="Cambria Math"/>
            <w:sz w:val="24"/>
          </w:rPr>
          <m:t>*100=</m:t>
        </m:r>
        <m:r>
          <m:rPr>
            <m:sty m:val="bi"/>
          </m:rPr>
          <w:rPr>
            <w:rFonts w:ascii="Cambria Math" w:hAnsi="Cambria Math"/>
            <w:sz w:val="24"/>
          </w:rPr>
          <m:t>100%</m:t>
        </m:r>
      </m:oMath>
      <w:r w:rsidRPr="0025555B">
        <w:rPr>
          <w:rFonts w:ascii="Times New Roman" w:hAnsi="Times New Roman"/>
          <w:i/>
          <w:sz w:val="32"/>
        </w:rPr>
        <w:t xml:space="preserve"> </w:t>
      </w:r>
    </w:p>
    <w:p w14:paraId="64086654" w14:textId="226F9652" w:rsidR="005450C6" w:rsidRPr="0025555B" w:rsidRDefault="005450C6" w:rsidP="005450C6">
      <w:pPr>
        <w:rPr>
          <w:i/>
          <w:sz w:val="32"/>
        </w:rPr>
      </w:pPr>
      <w:r w:rsidRPr="0025555B">
        <w:rPr>
          <w:b/>
        </w:rPr>
        <w:t xml:space="preserve">Table </w:t>
      </w:r>
      <w:r w:rsidR="00AB6C15" w:rsidRPr="0025555B">
        <w:rPr>
          <w:b/>
        </w:rPr>
        <w:t>7</w:t>
      </w:r>
      <w:r w:rsidRPr="0025555B">
        <w:rPr>
          <w:b/>
        </w:rPr>
        <w:t>: Summary of Results PANGOLIN Lineage Assigner</w:t>
      </w:r>
      <w:r w:rsidR="00AB6C15" w:rsidRPr="0025555B">
        <w:rPr>
          <w:b/>
        </w:rPr>
        <w:t xml:space="preserve"> from CDC</w:t>
      </w:r>
    </w:p>
    <w:tbl>
      <w:tblPr>
        <w:tblStyle w:val="TableGrid"/>
        <w:tblW w:w="0" w:type="auto"/>
        <w:jc w:val="center"/>
        <w:tblLook w:val="04A0" w:firstRow="1" w:lastRow="0" w:firstColumn="1" w:lastColumn="0" w:noHBand="0" w:noVBand="1"/>
      </w:tblPr>
      <w:tblGrid>
        <w:gridCol w:w="3116"/>
        <w:gridCol w:w="3117"/>
        <w:gridCol w:w="3117"/>
      </w:tblGrid>
      <w:tr w:rsidR="005450C6" w:rsidRPr="0025555B" w14:paraId="3A93EC73" w14:textId="77777777" w:rsidTr="00E80696">
        <w:trPr>
          <w:jc w:val="center"/>
        </w:trPr>
        <w:tc>
          <w:tcPr>
            <w:tcW w:w="3116" w:type="dxa"/>
            <w:shd w:val="clear" w:color="auto" w:fill="D9D9D9"/>
            <w:vAlign w:val="center"/>
          </w:tcPr>
          <w:p w14:paraId="3084307B" w14:textId="79A40F1A" w:rsidR="005450C6" w:rsidRPr="0025555B" w:rsidRDefault="005450C6" w:rsidP="00E80696">
            <w:pPr>
              <w:jc w:val="center"/>
              <w:rPr>
                <w:b/>
              </w:rPr>
            </w:pPr>
            <w:r w:rsidRPr="0025555B">
              <w:rPr>
                <w:b/>
              </w:rPr>
              <w:t>Total Specimens</w:t>
            </w:r>
          </w:p>
        </w:tc>
        <w:tc>
          <w:tcPr>
            <w:tcW w:w="3117" w:type="dxa"/>
            <w:shd w:val="clear" w:color="auto" w:fill="D9D9D9"/>
            <w:vAlign w:val="center"/>
          </w:tcPr>
          <w:p w14:paraId="5A44A258" w14:textId="77777777" w:rsidR="005450C6" w:rsidRPr="0025555B" w:rsidRDefault="005450C6" w:rsidP="00E80696">
            <w:pPr>
              <w:jc w:val="center"/>
              <w:rPr>
                <w:b/>
              </w:rPr>
            </w:pPr>
            <w:r w:rsidRPr="0025555B">
              <w:rPr>
                <w:b/>
              </w:rPr>
              <w:t>Total Matching</w:t>
            </w:r>
          </w:p>
        </w:tc>
        <w:tc>
          <w:tcPr>
            <w:tcW w:w="3117" w:type="dxa"/>
            <w:shd w:val="clear" w:color="auto" w:fill="D9D9D9"/>
            <w:vAlign w:val="center"/>
          </w:tcPr>
          <w:p w14:paraId="1614E4A3" w14:textId="77777777" w:rsidR="005450C6" w:rsidRPr="0025555B" w:rsidRDefault="005450C6" w:rsidP="00E80696">
            <w:pPr>
              <w:jc w:val="center"/>
              <w:rPr>
                <w:b/>
              </w:rPr>
            </w:pPr>
            <w:r w:rsidRPr="0025555B">
              <w:rPr>
                <w:b/>
              </w:rPr>
              <w:t>Total Discrepant</w:t>
            </w:r>
          </w:p>
        </w:tc>
      </w:tr>
      <w:tr w:rsidR="005450C6" w:rsidRPr="0025555B" w14:paraId="2815BF9D" w14:textId="77777777" w:rsidTr="00E80696">
        <w:trPr>
          <w:jc w:val="center"/>
        </w:trPr>
        <w:tc>
          <w:tcPr>
            <w:tcW w:w="3116" w:type="dxa"/>
            <w:vAlign w:val="center"/>
          </w:tcPr>
          <w:p w14:paraId="57E2CA33" w14:textId="7008A727" w:rsidR="005450C6" w:rsidRPr="0025555B" w:rsidRDefault="005450C6" w:rsidP="00E80696">
            <w:pPr>
              <w:jc w:val="center"/>
            </w:pPr>
            <w:r w:rsidRPr="0025555B">
              <w:t>14</w:t>
            </w:r>
          </w:p>
        </w:tc>
        <w:tc>
          <w:tcPr>
            <w:tcW w:w="3117" w:type="dxa"/>
            <w:vAlign w:val="center"/>
          </w:tcPr>
          <w:p w14:paraId="3273D8E0" w14:textId="45B65834" w:rsidR="005450C6" w:rsidRPr="0025555B" w:rsidRDefault="005450C6" w:rsidP="00E80696">
            <w:pPr>
              <w:jc w:val="center"/>
            </w:pPr>
            <w:r w:rsidRPr="0025555B">
              <w:t>12</w:t>
            </w:r>
          </w:p>
        </w:tc>
        <w:tc>
          <w:tcPr>
            <w:tcW w:w="3117" w:type="dxa"/>
            <w:vAlign w:val="center"/>
          </w:tcPr>
          <w:p w14:paraId="2153D4C1" w14:textId="07204CB8" w:rsidR="005450C6" w:rsidRPr="0025555B" w:rsidRDefault="005450C6" w:rsidP="00E80696">
            <w:pPr>
              <w:jc w:val="center"/>
            </w:pPr>
            <w:r w:rsidRPr="0025555B">
              <w:t>2</w:t>
            </w:r>
          </w:p>
        </w:tc>
      </w:tr>
    </w:tbl>
    <w:p w14:paraId="6564B928" w14:textId="77777777" w:rsidR="005450C6" w:rsidRPr="0025555B" w:rsidRDefault="005450C6" w:rsidP="005450C6"/>
    <w:p w14:paraId="64202C8A" w14:textId="77777777" w:rsidR="005450C6" w:rsidRPr="0025555B" w:rsidRDefault="005450C6" w:rsidP="005450C6">
      <w:pPr>
        <w:pStyle w:val="PlainText"/>
        <w:ind w:left="720"/>
        <w:jc w:val="center"/>
        <w:rPr>
          <w:rFonts w:ascii="Times New Roman" w:hAnsi="Times New Roman"/>
        </w:rPr>
      </w:pPr>
      <m:oMathPara>
        <m:oMath>
          <m:r>
            <w:rPr>
              <w:rFonts w:ascii="Cambria Math" w:hAnsi="Cambria Math"/>
              <w:sz w:val="28"/>
            </w:rPr>
            <m:t>Total</m:t>
          </m:r>
          <m:r>
            <w:rPr>
              <w:rFonts w:ascii="Cambria Math" w:hAnsi="Cambria Math"/>
              <w:sz w:val="24"/>
            </w:rPr>
            <m:t xml:space="preserve"> Agreement= </m:t>
          </m:r>
          <m:d>
            <m:dPr>
              <m:ctrlPr>
                <w:rPr>
                  <w:rFonts w:ascii="Cambria Math" w:hAnsi="Cambria Math"/>
                  <w:i/>
                  <w:sz w:val="24"/>
                </w:rPr>
              </m:ctrlPr>
            </m:dPr>
            <m:e>
              <m:f>
                <m:fPr>
                  <m:ctrlPr>
                    <w:rPr>
                      <w:rFonts w:ascii="Cambria Math" w:hAnsi="Cambria Math"/>
                      <w:i/>
                      <w:sz w:val="24"/>
                    </w:rPr>
                  </m:ctrlPr>
                </m:fPr>
                <m:num>
                  <m:r>
                    <w:rPr>
                      <w:rFonts w:ascii="Cambria Math" w:hAnsi="Cambria Math"/>
                      <w:sz w:val="24"/>
                    </w:rPr>
                    <m:t>Total Matching</m:t>
                  </m:r>
                </m:num>
                <m:den>
                  <m:r>
                    <w:rPr>
                      <w:rFonts w:ascii="Cambria Math" w:hAnsi="Cambria Math"/>
                      <w:sz w:val="24"/>
                    </w:rPr>
                    <m:t>Total Matching+Total Discrepant</m:t>
                  </m:r>
                </m:den>
              </m:f>
            </m:e>
          </m:d>
          <m:r>
            <w:rPr>
              <w:rFonts w:ascii="Cambria Math" w:hAnsi="Cambria Math"/>
              <w:sz w:val="24"/>
            </w:rPr>
            <m:t>*100</m:t>
          </m:r>
        </m:oMath>
      </m:oMathPara>
    </w:p>
    <w:p w14:paraId="41599162" w14:textId="77777777" w:rsidR="005450C6" w:rsidRPr="0025555B" w:rsidRDefault="005450C6" w:rsidP="005450C6">
      <w:pPr>
        <w:pStyle w:val="PlainText"/>
        <w:ind w:left="1080"/>
        <w:jc w:val="center"/>
        <w:rPr>
          <w:rFonts w:ascii="Times New Roman" w:hAnsi="Times New Roman"/>
        </w:rPr>
      </w:pPr>
    </w:p>
    <w:p w14:paraId="242B41FB" w14:textId="77777777" w:rsidR="005450C6" w:rsidRPr="0025555B" w:rsidRDefault="005450C6" w:rsidP="005450C6">
      <w:pPr>
        <w:pStyle w:val="PlainText"/>
        <w:ind w:left="1080"/>
        <w:jc w:val="center"/>
        <w:rPr>
          <w:rFonts w:ascii="Times New Roman" w:hAnsi="Times New Roman"/>
          <w:i/>
          <w:sz w:val="24"/>
        </w:rPr>
      </w:pPr>
    </w:p>
    <w:p w14:paraId="2A8F0ACF" w14:textId="6E1AEA1E" w:rsidR="005450C6" w:rsidRPr="0025555B" w:rsidRDefault="005450C6" w:rsidP="005450C6">
      <w:pPr>
        <w:pStyle w:val="PlainText"/>
        <w:spacing w:after="240" w:line="276" w:lineRule="auto"/>
        <w:ind w:left="1080"/>
        <w:jc w:val="center"/>
        <w:rPr>
          <w:rFonts w:ascii="Times New Roman" w:hAnsi="Times New Roman"/>
          <w:i/>
          <w:sz w:val="32"/>
        </w:rPr>
      </w:pPr>
      <m:oMath>
        <m:r>
          <w:rPr>
            <w:rFonts w:ascii="Cambria Math" w:hAnsi="Cambria Math"/>
            <w:sz w:val="24"/>
          </w:rPr>
          <m:t xml:space="preserve">Total Agreement= </m:t>
        </m:r>
        <m:d>
          <m:dPr>
            <m:ctrlPr>
              <w:rPr>
                <w:rFonts w:ascii="Cambria Math" w:hAnsi="Cambria Math"/>
                <w:i/>
                <w:sz w:val="24"/>
              </w:rPr>
            </m:ctrlPr>
          </m:dPr>
          <m:e>
            <m:f>
              <m:fPr>
                <m:ctrlPr>
                  <w:rPr>
                    <w:rFonts w:ascii="Cambria Math" w:hAnsi="Cambria Math"/>
                    <w:i/>
                    <w:sz w:val="24"/>
                  </w:rPr>
                </m:ctrlPr>
              </m:fPr>
              <m:num>
                <m:r>
                  <w:rPr>
                    <w:rFonts w:ascii="Cambria Math" w:hAnsi="Cambria Math"/>
                    <w:sz w:val="24"/>
                  </w:rPr>
                  <m:t>12</m:t>
                </m:r>
              </m:num>
              <m:den>
                <m:r>
                  <w:rPr>
                    <w:rFonts w:ascii="Cambria Math" w:hAnsi="Cambria Math"/>
                    <w:sz w:val="24"/>
                  </w:rPr>
                  <m:t>12+2</m:t>
                </m:r>
              </m:den>
            </m:f>
          </m:e>
        </m:d>
        <m:r>
          <w:rPr>
            <w:rFonts w:ascii="Cambria Math" w:hAnsi="Cambria Math"/>
            <w:sz w:val="24"/>
          </w:rPr>
          <m:t>*100=</m:t>
        </m:r>
        <m:r>
          <m:rPr>
            <m:sty m:val="bi"/>
          </m:rPr>
          <w:rPr>
            <w:rFonts w:ascii="Cambria Math" w:hAnsi="Cambria Math"/>
            <w:sz w:val="24"/>
          </w:rPr>
          <m:t>85.7%</m:t>
        </m:r>
      </m:oMath>
      <w:r w:rsidRPr="0025555B">
        <w:rPr>
          <w:rFonts w:ascii="Times New Roman" w:hAnsi="Times New Roman"/>
          <w:i/>
          <w:sz w:val="32"/>
        </w:rPr>
        <w:t xml:space="preserve"> </w:t>
      </w:r>
    </w:p>
    <w:p w14:paraId="51C966B6" w14:textId="3C7FD113" w:rsidR="00AB6C15" w:rsidRPr="0025555B" w:rsidRDefault="00AB6C15" w:rsidP="00AB6C15">
      <w:pPr>
        <w:rPr>
          <w:b/>
        </w:rPr>
      </w:pPr>
      <w:r w:rsidRPr="0025555B">
        <w:rPr>
          <w:b/>
        </w:rPr>
        <w:t>Table 8: Summary of Results PANGOLIN Lineage Assigner from MDH</w:t>
      </w:r>
    </w:p>
    <w:tbl>
      <w:tblPr>
        <w:tblStyle w:val="TableGrid"/>
        <w:tblW w:w="0" w:type="auto"/>
        <w:jc w:val="center"/>
        <w:tblLook w:val="04A0" w:firstRow="1" w:lastRow="0" w:firstColumn="1" w:lastColumn="0" w:noHBand="0" w:noVBand="1"/>
      </w:tblPr>
      <w:tblGrid>
        <w:gridCol w:w="3116"/>
        <w:gridCol w:w="3117"/>
        <w:gridCol w:w="3117"/>
      </w:tblGrid>
      <w:tr w:rsidR="00AB6C15" w:rsidRPr="0025555B" w14:paraId="17F2C14C" w14:textId="77777777" w:rsidTr="00CC595D">
        <w:trPr>
          <w:jc w:val="center"/>
        </w:trPr>
        <w:tc>
          <w:tcPr>
            <w:tcW w:w="3116" w:type="dxa"/>
            <w:shd w:val="clear" w:color="auto" w:fill="D9D9D9"/>
            <w:vAlign w:val="center"/>
          </w:tcPr>
          <w:p w14:paraId="367630E1" w14:textId="77777777" w:rsidR="00AB6C15" w:rsidRPr="0025555B" w:rsidRDefault="00AB6C15" w:rsidP="00CC595D">
            <w:pPr>
              <w:jc w:val="center"/>
              <w:rPr>
                <w:b/>
              </w:rPr>
            </w:pPr>
            <w:r w:rsidRPr="0025555B">
              <w:rPr>
                <w:b/>
              </w:rPr>
              <w:t>Total Samples</w:t>
            </w:r>
          </w:p>
        </w:tc>
        <w:tc>
          <w:tcPr>
            <w:tcW w:w="3117" w:type="dxa"/>
            <w:shd w:val="clear" w:color="auto" w:fill="D9D9D9"/>
            <w:vAlign w:val="center"/>
          </w:tcPr>
          <w:p w14:paraId="6F3DFCA1" w14:textId="77777777" w:rsidR="00AB6C15" w:rsidRPr="0025555B" w:rsidRDefault="00AB6C15" w:rsidP="00CC595D">
            <w:pPr>
              <w:jc w:val="center"/>
              <w:rPr>
                <w:b/>
              </w:rPr>
            </w:pPr>
            <w:r w:rsidRPr="0025555B">
              <w:rPr>
                <w:b/>
              </w:rPr>
              <w:t>Total Matching</w:t>
            </w:r>
          </w:p>
        </w:tc>
        <w:tc>
          <w:tcPr>
            <w:tcW w:w="3117" w:type="dxa"/>
            <w:shd w:val="clear" w:color="auto" w:fill="D9D9D9"/>
            <w:vAlign w:val="center"/>
          </w:tcPr>
          <w:p w14:paraId="3811A4F9" w14:textId="77777777" w:rsidR="00AB6C15" w:rsidRPr="0025555B" w:rsidRDefault="00AB6C15" w:rsidP="00CC595D">
            <w:pPr>
              <w:jc w:val="center"/>
              <w:rPr>
                <w:b/>
              </w:rPr>
            </w:pPr>
            <w:r w:rsidRPr="0025555B">
              <w:rPr>
                <w:b/>
              </w:rPr>
              <w:t>Total Discrepant</w:t>
            </w:r>
          </w:p>
        </w:tc>
      </w:tr>
      <w:tr w:rsidR="00AB6C15" w:rsidRPr="0025555B" w14:paraId="70B3E580" w14:textId="77777777" w:rsidTr="00CC595D">
        <w:trPr>
          <w:jc w:val="center"/>
        </w:trPr>
        <w:tc>
          <w:tcPr>
            <w:tcW w:w="3116" w:type="dxa"/>
            <w:vAlign w:val="center"/>
          </w:tcPr>
          <w:p w14:paraId="56EE361B" w14:textId="12F6766B" w:rsidR="00AB6C15" w:rsidRPr="0025555B" w:rsidRDefault="00AB6C15" w:rsidP="00CC595D">
            <w:pPr>
              <w:jc w:val="center"/>
            </w:pPr>
            <w:r w:rsidRPr="0025555B">
              <w:t>14</w:t>
            </w:r>
          </w:p>
        </w:tc>
        <w:tc>
          <w:tcPr>
            <w:tcW w:w="3117" w:type="dxa"/>
            <w:vAlign w:val="center"/>
          </w:tcPr>
          <w:p w14:paraId="0B9E9E2D" w14:textId="1ED32ED0" w:rsidR="00AB6C15" w:rsidRPr="0025555B" w:rsidRDefault="00AB6C15" w:rsidP="00CC595D">
            <w:pPr>
              <w:jc w:val="center"/>
            </w:pPr>
            <w:r w:rsidRPr="0025555B">
              <w:t>14</w:t>
            </w:r>
          </w:p>
        </w:tc>
        <w:tc>
          <w:tcPr>
            <w:tcW w:w="3117" w:type="dxa"/>
            <w:vAlign w:val="center"/>
          </w:tcPr>
          <w:p w14:paraId="5F26DB32" w14:textId="77777777" w:rsidR="00AB6C15" w:rsidRPr="0025555B" w:rsidRDefault="00AB6C15" w:rsidP="00CC595D">
            <w:pPr>
              <w:jc w:val="center"/>
            </w:pPr>
            <w:r w:rsidRPr="0025555B">
              <w:t>0</w:t>
            </w:r>
          </w:p>
        </w:tc>
      </w:tr>
    </w:tbl>
    <w:p w14:paraId="4078659F" w14:textId="77777777" w:rsidR="00AB6C15" w:rsidRPr="0025555B" w:rsidRDefault="00AB6C15" w:rsidP="00AB6C15"/>
    <w:p w14:paraId="65DF63FE" w14:textId="77777777" w:rsidR="00AB6C15" w:rsidRPr="0025555B" w:rsidRDefault="00AB6C15" w:rsidP="00AB6C15">
      <w:pPr>
        <w:pStyle w:val="PlainText"/>
        <w:ind w:left="720"/>
        <w:jc w:val="center"/>
        <w:rPr>
          <w:rFonts w:ascii="Times New Roman" w:hAnsi="Times New Roman"/>
        </w:rPr>
      </w:pPr>
      <m:oMathPara>
        <m:oMath>
          <m:r>
            <w:rPr>
              <w:rFonts w:ascii="Cambria Math" w:hAnsi="Cambria Math"/>
              <w:sz w:val="28"/>
            </w:rPr>
            <m:t>Total</m:t>
          </m:r>
          <m:r>
            <w:rPr>
              <w:rFonts w:ascii="Cambria Math" w:hAnsi="Cambria Math"/>
              <w:sz w:val="24"/>
            </w:rPr>
            <m:t xml:space="preserve"> Agreement= </m:t>
          </m:r>
          <m:d>
            <m:dPr>
              <m:ctrlPr>
                <w:rPr>
                  <w:rFonts w:ascii="Cambria Math" w:hAnsi="Cambria Math"/>
                  <w:i/>
                  <w:sz w:val="24"/>
                </w:rPr>
              </m:ctrlPr>
            </m:dPr>
            <m:e>
              <m:f>
                <m:fPr>
                  <m:ctrlPr>
                    <w:rPr>
                      <w:rFonts w:ascii="Cambria Math" w:hAnsi="Cambria Math"/>
                      <w:i/>
                      <w:sz w:val="24"/>
                    </w:rPr>
                  </m:ctrlPr>
                </m:fPr>
                <m:num>
                  <m:r>
                    <w:rPr>
                      <w:rFonts w:ascii="Cambria Math" w:hAnsi="Cambria Math"/>
                      <w:sz w:val="24"/>
                    </w:rPr>
                    <m:t>Total Matching</m:t>
                  </m:r>
                </m:num>
                <m:den>
                  <m:r>
                    <w:rPr>
                      <w:rFonts w:ascii="Cambria Math" w:hAnsi="Cambria Math"/>
                      <w:sz w:val="24"/>
                    </w:rPr>
                    <m:t>Total Matching+Total Discrepant</m:t>
                  </m:r>
                </m:den>
              </m:f>
            </m:e>
          </m:d>
          <m:r>
            <w:rPr>
              <w:rFonts w:ascii="Cambria Math" w:hAnsi="Cambria Math"/>
              <w:sz w:val="24"/>
            </w:rPr>
            <m:t>*100</m:t>
          </m:r>
        </m:oMath>
      </m:oMathPara>
    </w:p>
    <w:p w14:paraId="460C024E" w14:textId="77777777" w:rsidR="00AB6C15" w:rsidRPr="0025555B" w:rsidRDefault="00AB6C15" w:rsidP="00AB6C15">
      <w:pPr>
        <w:pStyle w:val="PlainText"/>
        <w:ind w:left="1080"/>
        <w:jc w:val="center"/>
        <w:rPr>
          <w:rFonts w:ascii="Times New Roman" w:hAnsi="Times New Roman"/>
        </w:rPr>
      </w:pPr>
    </w:p>
    <w:p w14:paraId="55C14DEA" w14:textId="77777777" w:rsidR="00AB6C15" w:rsidRPr="0025555B" w:rsidRDefault="00AB6C15" w:rsidP="00AB6C15">
      <w:pPr>
        <w:pStyle w:val="PlainText"/>
        <w:ind w:left="1080"/>
        <w:jc w:val="center"/>
        <w:rPr>
          <w:rFonts w:ascii="Times New Roman" w:hAnsi="Times New Roman"/>
          <w:i/>
          <w:sz w:val="24"/>
        </w:rPr>
      </w:pPr>
    </w:p>
    <w:p w14:paraId="54DE56D6" w14:textId="4C75CEE9" w:rsidR="00AB6C15" w:rsidRPr="0025555B" w:rsidRDefault="00AB6C15" w:rsidP="00134650">
      <w:pPr>
        <w:pStyle w:val="PlainText"/>
        <w:spacing w:after="240" w:line="276" w:lineRule="auto"/>
        <w:ind w:left="1080"/>
        <w:jc w:val="center"/>
        <w:rPr>
          <w:rFonts w:ascii="Times New Roman" w:hAnsi="Times New Roman"/>
          <w:i/>
          <w:sz w:val="32"/>
        </w:rPr>
      </w:pPr>
      <m:oMath>
        <m:r>
          <w:rPr>
            <w:rFonts w:ascii="Cambria Math" w:hAnsi="Cambria Math"/>
            <w:sz w:val="24"/>
          </w:rPr>
          <m:t xml:space="preserve">Total Agreement= </m:t>
        </m:r>
        <m:d>
          <m:dPr>
            <m:ctrlPr>
              <w:rPr>
                <w:rFonts w:ascii="Cambria Math" w:hAnsi="Cambria Math"/>
                <w:i/>
                <w:sz w:val="24"/>
              </w:rPr>
            </m:ctrlPr>
          </m:dPr>
          <m:e>
            <m:f>
              <m:fPr>
                <m:ctrlPr>
                  <w:rPr>
                    <w:rFonts w:ascii="Cambria Math" w:hAnsi="Cambria Math"/>
                    <w:i/>
                    <w:sz w:val="24"/>
                  </w:rPr>
                </m:ctrlPr>
              </m:fPr>
              <m:num>
                <m:r>
                  <w:rPr>
                    <w:rFonts w:ascii="Cambria Math" w:hAnsi="Cambria Math"/>
                    <w:sz w:val="24"/>
                  </w:rPr>
                  <m:t>14</m:t>
                </m:r>
              </m:num>
              <m:den>
                <m:r>
                  <w:rPr>
                    <w:rFonts w:ascii="Cambria Math" w:hAnsi="Cambria Math"/>
                    <w:sz w:val="24"/>
                  </w:rPr>
                  <m:t>14+0</m:t>
                </m:r>
              </m:den>
            </m:f>
          </m:e>
        </m:d>
        <m:r>
          <w:rPr>
            <w:rFonts w:ascii="Cambria Math" w:hAnsi="Cambria Math"/>
            <w:sz w:val="24"/>
          </w:rPr>
          <m:t>*100=</m:t>
        </m:r>
        <m:r>
          <m:rPr>
            <m:sty m:val="bi"/>
          </m:rPr>
          <w:rPr>
            <w:rFonts w:ascii="Cambria Math" w:hAnsi="Cambria Math"/>
            <w:sz w:val="24"/>
          </w:rPr>
          <m:t>100%</m:t>
        </m:r>
      </m:oMath>
      <w:r w:rsidRPr="0025555B">
        <w:rPr>
          <w:rFonts w:ascii="Times New Roman" w:hAnsi="Times New Roman"/>
          <w:i/>
          <w:sz w:val="32"/>
        </w:rPr>
        <w:t xml:space="preserve"> </w:t>
      </w:r>
    </w:p>
    <w:p w14:paraId="06C40349" w14:textId="6D2E9E84" w:rsidR="00B86B10" w:rsidRPr="0025555B" w:rsidRDefault="00B86B10" w:rsidP="005450C6">
      <w:pPr>
        <w:pStyle w:val="PlainText"/>
        <w:rPr>
          <w:rFonts w:ascii="Times New Roman" w:hAnsi="Times New Roman"/>
          <w:iCs/>
        </w:rPr>
      </w:pPr>
    </w:p>
    <w:p w14:paraId="06C4034A" w14:textId="77777777" w:rsidR="006619CD" w:rsidRPr="0025555B" w:rsidRDefault="006619CD" w:rsidP="00F62D18">
      <w:pPr>
        <w:pStyle w:val="Heading2"/>
        <w:numPr>
          <w:ilvl w:val="0"/>
          <w:numId w:val="2"/>
        </w:numPr>
        <w:rPr>
          <w:i/>
        </w:rPr>
      </w:pPr>
      <w:bookmarkStart w:id="15" w:name="_Toc27558354"/>
      <w:bookmarkStart w:id="16" w:name="_Toc66108504"/>
      <w:r w:rsidRPr="0025555B">
        <w:t>Sensitivity and Specificity</w:t>
      </w:r>
      <w:bookmarkEnd w:id="15"/>
      <w:bookmarkEnd w:id="16"/>
    </w:p>
    <w:p w14:paraId="7F82B714" w14:textId="16BE5A3B" w:rsidR="00CC595D" w:rsidRPr="00CC595D" w:rsidRDefault="00CC595D" w:rsidP="00CC595D">
      <w:pPr>
        <w:ind w:left="2250" w:hanging="1530"/>
        <w:rPr>
          <w:bCs/>
        </w:rPr>
      </w:pPr>
      <w:r w:rsidRPr="000D2BCE">
        <w:rPr>
          <w:bCs/>
        </w:rPr>
        <w:t>True Positive</w:t>
      </w:r>
      <w:r w:rsidRPr="00CC595D">
        <w:rPr>
          <w:bCs/>
        </w:rPr>
        <w:t>-SARS-CoV-2 specimen correctly identified to the correct PANGO Lineage</w:t>
      </w:r>
    </w:p>
    <w:p w14:paraId="7E545538" w14:textId="1F1BE1E0" w:rsidR="00CC595D" w:rsidRPr="00CC595D" w:rsidRDefault="00CC595D" w:rsidP="00CC595D">
      <w:pPr>
        <w:ind w:left="2250" w:hanging="1530"/>
        <w:rPr>
          <w:bCs/>
        </w:rPr>
      </w:pPr>
      <w:r w:rsidRPr="00CC595D">
        <w:rPr>
          <w:bCs/>
        </w:rPr>
        <w:t>True Negative- Not applicable; true negatives were not part of the validation study; therefore, they did not apply in the accuracy calculation.</w:t>
      </w:r>
    </w:p>
    <w:p w14:paraId="5665643B" w14:textId="77777777" w:rsidR="00CC595D" w:rsidRPr="00CC595D" w:rsidRDefault="00CC595D" w:rsidP="00CC595D">
      <w:pPr>
        <w:ind w:left="2250" w:hanging="1530"/>
        <w:rPr>
          <w:bCs/>
        </w:rPr>
      </w:pPr>
      <w:r w:rsidRPr="000D2BCE">
        <w:rPr>
          <w:bCs/>
        </w:rPr>
        <w:t>False Positive-</w:t>
      </w:r>
      <w:r w:rsidRPr="00CC595D">
        <w:rPr>
          <w:bCs/>
        </w:rPr>
        <w:t xml:space="preserve"> SARS-CoV-2 specimen incorrectly identified or discrepant with WSLH PANGO Lineage identification.</w:t>
      </w:r>
    </w:p>
    <w:p w14:paraId="06C4035D" w14:textId="6FA30FE1" w:rsidR="006619CD" w:rsidRDefault="00CC595D" w:rsidP="00CC595D">
      <w:pPr>
        <w:ind w:left="2250" w:hanging="1530"/>
        <w:rPr>
          <w:bCs/>
        </w:rPr>
      </w:pPr>
      <w:r w:rsidRPr="000D2BCE">
        <w:rPr>
          <w:bCs/>
        </w:rPr>
        <w:t>False Negative</w:t>
      </w:r>
      <w:r w:rsidRPr="00CC595D">
        <w:rPr>
          <w:bCs/>
        </w:rPr>
        <w:t>- SARS-CoV-2 specimen which did not produce a</w:t>
      </w:r>
      <w:r>
        <w:rPr>
          <w:bCs/>
        </w:rPr>
        <w:t xml:space="preserve"> usable sequence. </w:t>
      </w:r>
    </w:p>
    <w:p w14:paraId="1486242A" w14:textId="5D968E67" w:rsidR="00CC595D" w:rsidRDefault="00CC595D" w:rsidP="00CC595D">
      <w:pPr>
        <w:ind w:left="2250" w:hanging="1530"/>
        <w:rPr>
          <w:bCs/>
        </w:rPr>
      </w:pPr>
    </w:p>
    <w:tbl>
      <w:tblPr>
        <w:tblStyle w:val="TableGrid"/>
        <w:tblW w:w="0" w:type="auto"/>
        <w:jc w:val="center"/>
        <w:tblLook w:val="04A0" w:firstRow="1" w:lastRow="0" w:firstColumn="1" w:lastColumn="0" w:noHBand="0" w:noVBand="1"/>
      </w:tblPr>
      <w:tblGrid>
        <w:gridCol w:w="3235"/>
        <w:gridCol w:w="2070"/>
      </w:tblGrid>
      <w:tr w:rsidR="00CC595D" w14:paraId="6EEE8326" w14:textId="77777777" w:rsidTr="000D2BCE">
        <w:trPr>
          <w:jc w:val="center"/>
        </w:trPr>
        <w:tc>
          <w:tcPr>
            <w:tcW w:w="3235" w:type="dxa"/>
            <w:vAlign w:val="center"/>
          </w:tcPr>
          <w:p w14:paraId="26AEED65" w14:textId="4E086E50" w:rsidR="00CC595D" w:rsidRDefault="00CC595D" w:rsidP="000D2BCE">
            <w:pPr>
              <w:jc w:val="center"/>
              <w:rPr>
                <w:bCs/>
              </w:rPr>
            </w:pPr>
            <w:r>
              <w:rPr>
                <w:bCs/>
              </w:rPr>
              <w:t>True Positives</w:t>
            </w:r>
          </w:p>
        </w:tc>
        <w:tc>
          <w:tcPr>
            <w:tcW w:w="2070" w:type="dxa"/>
            <w:vAlign w:val="center"/>
          </w:tcPr>
          <w:p w14:paraId="1FD5FA42" w14:textId="34F292E4" w:rsidR="00CC595D" w:rsidRDefault="00CC595D" w:rsidP="000D2BCE">
            <w:pPr>
              <w:jc w:val="center"/>
              <w:rPr>
                <w:bCs/>
              </w:rPr>
            </w:pPr>
            <w:r>
              <w:rPr>
                <w:bCs/>
              </w:rPr>
              <w:t>15</w:t>
            </w:r>
          </w:p>
        </w:tc>
      </w:tr>
      <w:tr w:rsidR="00CC595D" w14:paraId="0916404A" w14:textId="77777777" w:rsidTr="000D2BCE">
        <w:trPr>
          <w:jc w:val="center"/>
        </w:trPr>
        <w:tc>
          <w:tcPr>
            <w:tcW w:w="3235" w:type="dxa"/>
            <w:vAlign w:val="center"/>
          </w:tcPr>
          <w:p w14:paraId="4F2A4C74" w14:textId="7E8A5A42" w:rsidR="00CC595D" w:rsidRDefault="00CC595D" w:rsidP="000D2BCE">
            <w:pPr>
              <w:jc w:val="center"/>
              <w:rPr>
                <w:bCs/>
              </w:rPr>
            </w:pPr>
            <w:r>
              <w:rPr>
                <w:bCs/>
              </w:rPr>
              <w:t>False Positives</w:t>
            </w:r>
          </w:p>
        </w:tc>
        <w:tc>
          <w:tcPr>
            <w:tcW w:w="2070" w:type="dxa"/>
            <w:vAlign w:val="center"/>
          </w:tcPr>
          <w:p w14:paraId="24C3DD87" w14:textId="1CB59415" w:rsidR="00CC595D" w:rsidRDefault="00CC595D" w:rsidP="000D2BCE">
            <w:pPr>
              <w:jc w:val="center"/>
              <w:rPr>
                <w:bCs/>
              </w:rPr>
            </w:pPr>
            <w:r>
              <w:rPr>
                <w:bCs/>
              </w:rPr>
              <w:t>0</w:t>
            </w:r>
          </w:p>
        </w:tc>
      </w:tr>
      <w:tr w:rsidR="00CC595D" w14:paraId="5F7BE0EB" w14:textId="77777777" w:rsidTr="000D2BCE">
        <w:trPr>
          <w:jc w:val="center"/>
        </w:trPr>
        <w:tc>
          <w:tcPr>
            <w:tcW w:w="3235" w:type="dxa"/>
            <w:vAlign w:val="center"/>
          </w:tcPr>
          <w:p w14:paraId="35AD0BDC" w14:textId="79F82C74" w:rsidR="00CC595D" w:rsidRDefault="00CC595D" w:rsidP="000D2BCE">
            <w:pPr>
              <w:jc w:val="center"/>
              <w:rPr>
                <w:bCs/>
              </w:rPr>
            </w:pPr>
            <w:r>
              <w:rPr>
                <w:bCs/>
              </w:rPr>
              <w:t>False Negatives</w:t>
            </w:r>
          </w:p>
        </w:tc>
        <w:tc>
          <w:tcPr>
            <w:tcW w:w="2070" w:type="dxa"/>
            <w:vAlign w:val="center"/>
          </w:tcPr>
          <w:p w14:paraId="4AACBA82" w14:textId="71F5B39B" w:rsidR="00CC595D" w:rsidRDefault="00CC595D" w:rsidP="000D2BCE">
            <w:pPr>
              <w:jc w:val="center"/>
              <w:rPr>
                <w:bCs/>
              </w:rPr>
            </w:pPr>
            <w:r>
              <w:rPr>
                <w:bCs/>
              </w:rPr>
              <w:t>0</w:t>
            </w:r>
          </w:p>
        </w:tc>
      </w:tr>
    </w:tbl>
    <w:p w14:paraId="050BA483" w14:textId="2F502412" w:rsidR="00CC595D" w:rsidRDefault="00CC595D" w:rsidP="00CC595D">
      <w:pPr>
        <w:ind w:left="2250" w:hanging="1530"/>
        <w:rPr>
          <w:bCs/>
        </w:rPr>
      </w:pPr>
    </w:p>
    <w:p w14:paraId="73E1DC2F" w14:textId="7C7ECBA2" w:rsidR="00CC595D" w:rsidRPr="00BF5511" w:rsidRDefault="00CC595D" w:rsidP="00BF5511">
      <w:pPr>
        <w:rPr>
          <w:bCs/>
        </w:rPr>
      </w:pPr>
      <m:oMathPara>
        <m:oMathParaPr>
          <m:jc m:val="center"/>
        </m:oMathParaPr>
        <m:oMath>
          <m:r>
            <w:rPr>
              <w:rFonts w:ascii="Cambria Math" w:hAnsi="Cambria Math"/>
            </w:rPr>
            <m:t>Sensitivity=</m:t>
          </m:r>
          <m:d>
            <m:dPr>
              <m:ctrlPr>
                <w:rPr>
                  <w:rFonts w:ascii="Cambria Math" w:hAnsi="Cambria Math"/>
                  <w:bCs/>
                  <w:i/>
                </w:rPr>
              </m:ctrlPr>
            </m:dPr>
            <m:e>
              <m:f>
                <m:fPr>
                  <m:ctrlPr>
                    <w:rPr>
                      <w:rFonts w:ascii="Cambria Math" w:hAnsi="Cambria Math"/>
                      <w:bCs/>
                      <w:i/>
                    </w:rPr>
                  </m:ctrlPr>
                </m:fPr>
                <m:num>
                  <m:r>
                    <w:rPr>
                      <w:rFonts w:ascii="Cambria Math" w:hAnsi="Cambria Math"/>
                    </w:rPr>
                    <m:t>True Positives</m:t>
                  </m:r>
                </m:num>
                <m:den>
                  <m:r>
                    <w:rPr>
                      <w:rFonts w:ascii="Cambria Math" w:hAnsi="Cambria Math"/>
                    </w:rPr>
                    <m:t>True Positives+False Negatives</m:t>
                  </m:r>
                </m:den>
              </m:f>
            </m:e>
          </m:d>
          <m:r>
            <w:rPr>
              <w:rFonts w:ascii="Cambria Math" w:hAnsi="Cambria Math"/>
            </w:rPr>
            <m:t>*100</m:t>
          </m:r>
        </m:oMath>
      </m:oMathPara>
    </w:p>
    <w:p w14:paraId="27570CE0" w14:textId="77777777" w:rsidR="00BF5511" w:rsidRPr="00BF5511" w:rsidRDefault="00BF5511" w:rsidP="00BF5511">
      <w:pPr>
        <w:rPr>
          <w:bCs/>
        </w:rPr>
      </w:pPr>
    </w:p>
    <w:p w14:paraId="7B19D342" w14:textId="43EEFFB1" w:rsidR="00BF5511" w:rsidRPr="00BF5511" w:rsidRDefault="00BF5511" w:rsidP="00BF5511">
      <w:pPr>
        <w:rPr>
          <w:bCs/>
        </w:rPr>
      </w:pPr>
      <m:oMathPara>
        <m:oMathParaPr>
          <m:jc m:val="center"/>
        </m:oMathParaPr>
        <m:oMath>
          <m:r>
            <w:rPr>
              <w:rFonts w:ascii="Cambria Math" w:hAnsi="Cambria Math"/>
            </w:rPr>
            <m:t>Sensitivity=</m:t>
          </m:r>
          <m:d>
            <m:dPr>
              <m:ctrlPr>
                <w:rPr>
                  <w:rFonts w:ascii="Cambria Math" w:hAnsi="Cambria Math"/>
                  <w:bCs/>
                  <w:i/>
                </w:rPr>
              </m:ctrlPr>
            </m:dPr>
            <m:e>
              <m:f>
                <m:fPr>
                  <m:ctrlPr>
                    <w:rPr>
                      <w:rFonts w:ascii="Cambria Math" w:hAnsi="Cambria Math"/>
                      <w:bCs/>
                      <w:i/>
                    </w:rPr>
                  </m:ctrlPr>
                </m:fPr>
                <m:num>
                  <m:r>
                    <w:rPr>
                      <w:rFonts w:ascii="Cambria Math" w:hAnsi="Cambria Math"/>
                    </w:rPr>
                    <m:t>15</m:t>
                  </m:r>
                </m:num>
                <m:den>
                  <m:r>
                    <w:rPr>
                      <w:rFonts w:ascii="Cambria Math" w:hAnsi="Cambria Math"/>
                    </w:rPr>
                    <m:t>15</m:t>
                  </m:r>
                </m:den>
              </m:f>
            </m:e>
          </m:d>
          <m:r>
            <w:rPr>
              <w:rFonts w:ascii="Cambria Math" w:hAnsi="Cambria Math"/>
            </w:rPr>
            <m:t>*100=100%</m:t>
          </m:r>
        </m:oMath>
      </m:oMathPara>
    </w:p>
    <w:p w14:paraId="42D41160" w14:textId="77777777" w:rsidR="00BF5511" w:rsidRPr="00CC595D" w:rsidRDefault="00BF5511" w:rsidP="000D2BCE">
      <w:pPr>
        <w:rPr>
          <w:bCs/>
        </w:rPr>
      </w:pPr>
    </w:p>
    <w:p w14:paraId="73F638B0" w14:textId="18641561" w:rsidR="00CB4466" w:rsidRDefault="00BF5511" w:rsidP="00BF0F99">
      <w:pPr>
        <w:rPr>
          <w:bCs/>
        </w:rPr>
      </w:pPr>
      <w:r>
        <w:rPr>
          <w:bCs/>
        </w:rPr>
        <w:t xml:space="preserve">Because true negatives were not assessed as part of this validation and a negative result is not a valid whole genome sequencing result, specificity was not calculated as part of this validation package. </w:t>
      </w:r>
    </w:p>
    <w:p w14:paraId="5294D6AC" w14:textId="77777777" w:rsidR="00BF5511" w:rsidRPr="00253675" w:rsidRDefault="00BF5511" w:rsidP="00BF0F99">
      <w:pPr>
        <w:rPr>
          <w:bCs/>
        </w:rPr>
      </w:pPr>
    </w:p>
    <w:p w14:paraId="06C4035E" w14:textId="77777777" w:rsidR="00CB6412" w:rsidRPr="0025555B" w:rsidRDefault="006619CD" w:rsidP="00F62D18">
      <w:pPr>
        <w:pStyle w:val="Heading2"/>
        <w:numPr>
          <w:ilvl w:val="0"/>
          <w:numId w:val="5"/>
        </w:numPr>
        <w:rPr>
          <w:i/>
        </w:rPr>
      </w:pPr>
      <w:bookmarkStart w:id="17" w:name="_Toc27558355"/>
      <w:bookmarkStart w:id="18" w:name="_Toc66108505"/>
      <w:r w:rsidRPr="0025555B">
        <w:t>Accuracy Summary</w:t>
      </w:r>
      <w:bookmarkEnd w:id="17"/>
      <w:bookmarkEnd w:id="18"/>
    </w:p>
    <w:p w14:paraId="2BF02204" w14:textId="2E8922C2" w:rsidR="009910D2" w:rsidRDefault="009910D2" w:rsidP="009910D2">
      <w:r w:rsidRPr="0025555B">
        <w:rPr>
          <w:color w:val="000000"/>
        </w:rPr>
        <w:t>A</w:t>
      </w:r>
      <w:r w:rsidRPr="003361EA">
        <w:rPr>
          <w:color w:val="000000"/>
        </w:rPr>
        <w:t>fter lab work and analysis, the agreement between IDOHL and WSLH results for the wet lab component were found to be 100%. The agreement between IDOHL and CDC results for the PANGOLIN lineage assigner was 85.7%.  There were two specimens which produced discrepant results when IDOHL pulled the CDC data from NCBI and ran it through the PANGOLIN lineage assigner</w:t>
      </w:r>
      <w:r w:rsidRPr="003361EA">
        <w:t>. To resolve the observed discrepancies, IDOHL asked the Minnesota Department of Health (MDH) to also analyze the CDC d</w:t>
      </w:r>
      <w:r w:rsidRPr="0025555B">
        <w:t xml:space="preserve">ata pulled from NCBI through the PANGOLIN Lineage Assigner.  The results obtained by MDH with the PANGOLIN Lineage Assigner showed 100% agreement with the results obtained by IDOHL. </w:t>
      </w:r>
    </w:p>
    <w:p w14:paraId="06C40361" w14:textId="77777777" w:rsidR="008737CB" w:rsidRPr="0025555B" w:rsidRDefault="008737CB" w:rsidP="008737CB"/>
    <w:p w14:paraId="7003F0F5" w14:textId="77777777" w:rsidR="003A7C05" w:rsidRDefault="003A7C05">
      <w:pPr>
        <w:rPr>
          <w:b/>
          <w:bCs/>
          <w:kern w:val="32"/>
          <w:sz w:val="32"/>
          <w:szCs w:val="32"/>
        </w:rPr>
      </w:pPr>
      <w:bookmarkStart w:id="19" w:name="_Toc24621670"/>
      <w:bookmarkStart w:id="20" w:name="_Toc24621671"/>
      <w:bookmarkStart w:id="21" w:name="_Toc24621672"/>
      <w:bookmarkStart w:id="22" w:name="_Toc27558356"/>
      <w:bookmarkStart w:id="23" w:name="_Toc66108506"/>
      <w:bookmarkEnd w:id="11"/>
      <w:bookmarkEnd w:id="19"/>
      <w:bookmarkEnd w:id="20"/>
      <w:bookmarkEnd w:id="21"/>
      <w:r>
        <w:br w:type="page"/>
      </w:r>
    </w:p>
    <w:p w14:paraId="06C40362" w14:textId="2378E55D" w:rsidR="00BC79ED" w:rsidRPr="0025555B" w:rsidRDefault="006619CD" w:rsidP="00F62D18">
      <w:pPr>
        <w:pStyle w:val="Heading1"/>
        <w:numPr>
          <w:ilvl w:val="0"/>
          <w:numId w:val="1"/>
        </w:numPr>
        <w:spacing w:before="0" w:after="120"/>
        <w:rPr>
          <w:rFonts w:ascii="Times New Roman" w:hAnsi="Times New Roman" w:cs="Times New Roman"/>
        </w:rPr>
      </w:pPr>
      <w:r w:rsidRPr="0025555B">
        <w:rPr>
          <w:rFonts w:ascii="Times New Roman" w:hAnsi="Times New Roman" w:cs="Times New Roman"/>
        </w:rPr>
        <w:lastRenderedPageBreak/>
        <w:t>Precision Experiment</w:t>
      </w:r>
      <w:bookmarkEnd w:id="22"/>
      <w:bookmarkEnd w:id="23"/>
    </w:p>
    <w:p w14:paraId="06C40363" w14:textId="77777777" w:rsidR="00BC79ED" w:rsidRPr="0025555B" w:rsidRDefault="00EF325E" w:rsidP="00F62D18">
      <w:pPr>
        <w:pStyle w:val="Heading2"/>
        <w:numPr>
          <w:ilvl w:val="0"/>
          <w:numId w:val="8"/>
        </w:numPr>
      </w:pPr>
      <w:bookmarkStart w:id="24" w:name="_Toc66108507"/>
      <w:r w:rsidRPr="0025555B">
        <w:t>Limit of Detection</w:t>
      </w:r>
      <w:bookmarkEnd w:id="24"/>
    </w:p>
    <w:p w14:paraId="3B362D07" w14:textId="37355A56" w:rsidR="00CB4466" w:rsidRPr="0025555B" w:rsidRDefault="00CB4466" w:rsidP="00CB4466">
      <w:pPr>
        <w:ind w:left="360" w:firstLine="720"/>
        <w:rPr>
          <w:bCs/>
        </w:rPr>
      </w:pPr>
      <w:r w:rsidRPr="0025555B">
        <w:rPr>
          <w:bCs/>
        </w:rPr>
        <w:t>N/A.</w:t>
      </w:r>
    </w:p>
    <w:p w14:paraId="06C403CA" w14:textId="77777777" w:rsidR="001459D2" w:rsidRPr="0025555B" w:rsidRDefault="001459D2" w:rsidP="008134C6"/>
    <w:p w14:paraId="06C403CB" w14:textId="77777777" w:rsidR="00CE2581" w:rsidRPr="0025555B" w:rsidRDefault="00D511AF" w:rsidP="00F62D18">
      <w:pPr>
        <w:pStyle w:val="Heading2"/>
        <w:numPr>
          <w:ilvl w:val="0"/>
          <w:numId w:val="8"/>
        </w:numPr>
      </w:pPr>
      <w:bookmarkStart w:id="25" w:name="_Toc66108508"/>
      <w:r w:rsidRPr="0025555B">
        <w:t>Result Reproducibility</w:t>
      </w:r>
      <w:bookmarkEnd w:id="25"/>
      <w:r w:rsidR="00123006" w:rsidRPr="0025555B">
        <w:t xml:space="preserve"> </w:t>
      </w:r>
    </w:p>
    <w:p w14:paraId="66D78670" w14:textId="423A058F" w:rsidR="00EC7252" w:rsidRPr="0025555B" w:rsidRDefault="00EC7252" w:rsidP="00EC7252">
      <w:pPr>
        <w:rPr>
          <w:b/>
          <w:bCs/>
        </w:rPr>
      </w:pPr>
      <w:r w:rsidRPr="0025555B">
        <w:rPr>
          <w:b/>
          <w:bCs/>
        </w:rPr>
        <w:t>Table 9: Result Reproducibility Data</w:t>
      </w:r>
    </w:p>
    <w:tbl>
      <w:tblPr>
        <w:tblStyle w:val="TableGrid"/>
        <w:tblW w:w="9625" w:type="dxa"/>
        <w:tblLook w:val="04A0" w:firstRow="1" w:lastRow="0" w:firstColumn="1" w:lastColumn="0" w:noHBand="0" w:noVBand="1"/>
      </w:tblPr>
      <w:tblGrid>
        <w:gridCol w:w="2399"/>
        <w:gridCol w:w="2466"/>
        <w:gridCol w:w="2466"/>
        <w:gridCol w:w="2294"/>
      </w:tblGrid>
      <w:tr w:rsidR="00707543" w:rsidRPr="00707543" w14:paraId="2B28F8E8" w14:textId="77777777" w:rsidTr="00C02379">
        <w:tc>
          <w:tcPr>
            <w:tcW w:w="2399" w:type="dxa"/>
          </w:tcPr>
          <w:p w14:paraId="754D570B" w14:textId="77777777" w:rsidR="00EC7252" w:rsidRPr="00707543" w:rsidRDefault="00EC7252" w:rsidP="00CC595D">
            <w:pPr>
              <w:jc w:val="center"/>
              <w:rPr>
                <w:b/>
                <w:sz w:val="22"/>
                <w:szCs w:val="22"/>
              </w:rPr>
            </w:pPr>
            <w:r w:rsidRPr="00707543">
              <w:rPr>
                <w:b/>
                <w:bCs/>
                <w:sz w:val="22"/>
                <w:szCs w:val="22"/>
              </w:rPr>
              <w:t>Accession Number</w:t>
            </w:r>
          </w:p>
        </w:tc>
        <w:tc>
          <w:tcPr>
            <w:tcW w:w="2466" w:type="dxa"/>
          </w:tcPr>
          <w:p w14:paraId="33113177" w14:textId="77777777" w:rsidR="00EC7252" w:rsidRPr="00707543" w:rsidRDefault="00EC7252" w:rsidP="00CC595D">
            <w:pPr>
              <w:jc w:val="center"/>
              <w:rPr>
                <w:b/>
                <w:sz w:val="22"/>
                <w:szCs w:val="22"/>
              </w:rPr>
            </w:pPr>
            <w:r w:rsidRPr="00707543">
              <w:rPr>
                <w:b/>
                <w:sz w:val="22"/>
                <w:szCs w:val="22"/>
              </w:rPr>
              <w:t>IDOHL PANGOLIN Result (Analyst AK)</w:t>
            </w:r>
          </w:p>
        </w:tc>
        <w:tc>
          <w:tcPr>
            <w:tcW w:w="2466" w:type="dxa"/>
          </w:tcPr>
          <w:p w14:paraId="35A36E6F" w14:textId="77777777" w:rsidR="00EC7252" w:rsidRPr="00707543" w:rsidRDefault="00EC7252" w:rsidP="00CC595D">
            <w:pPr>
              <w:jc w:val="center"/>
              <w:rPr>
                <w:b/>
                <w:sz w:val="22"/>
                <w:szCs w:val="22"/>
              </w:rPr>
            </w:pPr>
            <w:r w:rsidRPr="00707543">
              <w:rPr>
                <w:b/>
                <w:sz w:val="22"/>
                <w:szCs w:val="22"/>
              </w:rPr>
              <w:t>IDOHL PANGOLIN Result (Analyst MH)</w:t>
            </w:r>
          </w:p>
        </w:tc>
        <w:tc>
          <w:tcPr>
            <w:tcW w:w="2294" w:type="dxa"/>
          </w:tcPr>
          <w:p w14:paraId="59D067BF" w14:textId="77777777" w:rsidR="00EC7252" w:rsidRPr="00707543" w:rsidRDefault="00EC7252" w:rsidP="00CC595D">
            <w:pPr>
              <w:jc w:val="center"/>
              <w:rPr>
                <w:b/>
                <w:sz w:val="22"/>
                <w:szCs w:val="22"/>
              </w:rPr>
            </w:pPr>
            <w:r w:rsidRPr="00707543">
              <w:rPr>
                <w:b/>
                <w:sz w:val="22"/>
                <w:szCs w:val="22"/>
              </w:rPr>
              <w:t>IDOHL PANGOLIN Result (Analyst KTB)</w:t>
            </w:r>
          </w:p>
        </w:tc>
      </w:tr>
      <w:tr w:rsidR="00707543" w:rsidRPr="00707543" w14:paraId="417DF8E1" w14:textId="77777777" w:rsidTr="00C02379">
        <w:tc>
          <w:tcPr>
            <w:tcW w:w="2399" w:type="dxa"/>
            <w:vAlign w:val="center"/>
          </w:tcPr>
          <w:p w14:paraId="5DE1B30C" w14:textId="5D59EF54" w:rsidR="00EC7252" w:rsidRPr="00707543" w:rsidRDefault="00EC7252" w:rsidP="00CC595D">
            <w:pPr>
              <w:rPr>
                <w:b/>
                <w:sz w:val="22"/>
                <w:szCs w:val="22"/>
              </w:rPr>
            </w:pPr>
          </w:p>
        </w:tc>
        <w:tc>
          <w:tcPr>
            <w:tcW w:w="2466" w:type="dxa"/>
          </w:tcPr>
          <w:p w14:paraId="369EBA3D" w14:textId="64A9B38C" w:rsidR="00EC7252" w:rsidRPr="00707543" w:rsidRDefault="00EC7252" w:rsidP="00CC595D">
            <w:pPr>
              <w:rPr>
                <w:bCs/>
                <w:sz w:val="22"/>
                <w:szCs w:val="22"/>
              </w:rPr>
            </w:pPr>
          </w:p>
        </w:tc>
        <w:tc>
          <w:tcPr>
            <w:tcW w:w="2466" w:type="dxa"/>
          </w:tcPr>
          <w:p w14:paraId="025B78B3" w14:textId="57EAC58E" w:rsidR="00EC7252" w:rsidRPr="00707543" w:rsidRDefault="00EC7252" w:rsidP="00CC595D">
            <w:pPr>
              <w:rPr>
                <w:b/>
                <w:sz w:val="22"/>
                <w:szCs w:val="22"/>
              </w:rPr>
            </w:pPr>
          </w:p>
        </w:tc>
        <w:tc>
          <w:tcPr>
            <w:tcW w:w="2294" w:type="dxa"/>
          </w:tcPr>
          <w:p w14:paraId="0A3229E5" w14:textId="5E0744E4" w:rsidR="00EC7252" w:rsidRPr="00707543" w:rsidRDefault="00EC7252" w:rsidP="00CC595D">
            <w:pPr>
              <w:rPr>
                <w:bCs/>
                <w:sz w:val="22"/>
                <w:szCs w:val="22"/>
              </w:rPr>
            </w:pPr>
          </w:p>
        </w:tc>
      </w:tr>
      <w:tr w:rsidR="00707543" w:rsidRPr="00707543" w14:paraId="3DA9779B" w14:textId="77777777" w:rsidTr="00C02379">
        <w:tc>
          <w:tcPr>
            <w:tcW w:w="2399" w:type="dxa"/>
            <w:vAlign w:val="center"/>
          </w:tcPr>
          <w:p w14:paraId="18C1B389" w14:textId="5E921B83" w:rsidR="00EC7252" w:rsidRPr="00707543" w:rsidRDefault="00EC7252" w:rsidP="00CC595D">
            <w:pPr>
              <w:rPr>
                <w:b/>
                <w:sz w:val="22"/>
                <w:szCs w:val="22"/>
              </w:rPr>
            </w:pPr>
          </w:p>
        </w:tc>
        <w:tc>
          <w:tcPr>
            <w:tcW w:w="2466" w:type="dxa"/>
          </w:tcPr>
          <w:p w14:paraId="5A115739" w14:textId="35357339" w:rsidR="00EC7252" w:rsidRPr="00707543" w:rsidRDefault="00EC7252" w:rsidP="00CC595D">
            <w:pPr>
              <w:rPr>
                <w:b/>
                <w:sz w:val="22"/>
                <w:szCs w:val="22"/>
              </w:rPr>
            </w:pPr>
          </w:p>
        </w:tc>
        <w:tc>
          <w:tcPr>
            <w:tcW w:w="2466" w:type="dxa"/>
          </w:tcPr>
          <w:p w14:paraId="664C1858" w14:textId="3E3292C5" w:rsidR="00EC7252" w:rsidRPr="00707543" w:rsidRDefault="00EC7252" w:rsidP="00CC595D">
            <w:pPr>
              <w:rPr>
                <w:b/>
                <w:sz w:val="22"/>
                <w:szCs w:val="22"/>
              </w:rPr>
            </w:pPr>
          </w:p>
        </w:tc>
        <w:tc>
          <w:tcPr>
            <w:tcW w:w="2294" w:type="dxa"/>
          </w:tcPr>
          <w:p w14:paraId="104EE4BA" w14:textId="5E3F51D0" w:rsidR="00EC7252" w:rsidRPr="00707543" w:rsidRDefault="00EC7252" w:rsidP="00CC595D">
            <w:pPr>
              <w:rPr>
                <w:bCs/>
                <w:sz w:val="22"/>
                <w:szCs w:val="22"/>
              </w:rPr>
            </w:pPr>
          </w:p>
        </w:tc>
      </w:tr>
      <w:tr w:rsidR="00707543" w:rsidRPr="00707543" w14:paraId="714CED6F" w14:textId="77777777" w:rsidTr="00C02379">
        <w:tc>
          <w:tcPr>
            <w:tcW w:w="2399" w:type="dxa"/>
            <w:vAlign w:val="center"/>
          </w:tcPr>
          <w:p w14:paraId="295E4C74" w14:textId="723B2707" w:rsidR="00EC7252" w:rsidRPr="00707543" w:rsidRDefault="00EC7252" w:rsidP="00CC595D">
            <w:pPr>
              <w:rPr>
                <w:b/>
                <w:sz w:val="22"/>
                <w:szCs w:val="22"/>
              </w:rPr>
            </w:pPr>
          </w:p>
        </w:tc>
        <w:tc>
          <w:tcPr>
            <w:tcW w:w="2466" w:type="dxa"/>
          </w:tcPr>
          <w:p w14:paraId="21A7BB22" w14:textId="13A669F2" w:rsidR="00EC7252" w:rsidRPr="00707543" w:rsidRDefault="00EC7252" w:rsidP="00CC595D">
            <w:pPr>
              <w:rPr>
                <w:b/>
                <w:sz w:val="22"/>
                <w:szCs w:val="22"/>
              </w:rPr>
            </w:pPr>
          </w:p>
        </w:tc>
        <w:tc>
          <w:tcPr>
            <w:tcW w:w="2466" w:type="dxa"/>
          </w:tcPr>
          <w:p w14:paraId="3AC2DBA6" w14:textId="0B569533" w:rsidR="00EC7252" w:rsidRPr="00707543" w:rsidRDefault="00EC7252" w:rsidP="00CC595D">
            <w:pPr>
              <w:rPr>
                <w:b/>
                <w:sz w:val="22"/>
                <w:szCs w:val="22"/>
              </w:rPr>
            </w:pPr>
          </w:p>
        </w:tc>
        <w:tc>
          <w:tcPr>
            <w:tcW w:w="2294" w:type="dxa"/>
          </w:tcPr>
          <w:p w14:paraId="6071300B" w14:textId="26364735" w:rsidR="00EC7252" w:rsidRPr="00707543" w:rsidRDefault="00EC7252" w:rsidP="00CC595D">
            <w:pPr>
              <w:rPr>
                <w:bCs/>
                <w:sz w:val="22"/>
                <w:szCs w:val="22"/>
              </w:rPr>
            </w:pPr>
          </w:p>
        </w:tc>
      </w:tr>
      <w:tr w:rsidR="00707543" w:rsidRPr="00707543" w14:paraId="15012957" w14:textId="77777777" w:rsidTr="00C02379">
        <w:tc>
          <w:tcPr>
            <w:tcW w:w="2399" w:type="dxa"/>
            <w:vAlign w:val="center"/>
          </w:tcPr>
          <w:p w14:paraId="2F3DBA8E" w14:textId="76BA2EE2" w:rsidR="00EC7252" w:rsidRPr="00707543" w:rsidRDefault="00EC7252" w:rsidP="00CC595D">
            <w:pPr>
              <w:rPr>
                <w:b/>
                <w:sz w:val="22"/>
                <w:szCs w:val="22"/>
              </w:rPr>
            </w:pPr>
          </w:p>
        </w:tc>
        <w:tc>
          <w:tcPr>
            <w:tcW w:w="2466" w:type="dxa"/>
          </w:tcPr>
          <w:p w14:paraId="6E2A9D8B" w14:textId="2A436659" w:rsidR="00EC7252" w:rsidRPr="00707543" w:rsidRDefault="00EC7252" w:rsidP="00CC595D">
            <w:pPr>
              <w:rPr>
                <w:b/>
                <w:sz w:val="22"/>
                <w:szCs w:val="22"/>
              </w:rPr>
            </w:pPr>
          </w:p>
        </w:tc>
        <w:tc>
          <w:tcPr>
            <w:tcW w:w="2466" w:type="dxa"/>
          </w:tcPr>
          <w:p w14:paraId="73EAD408" w14:textId="77DE67DC" w:rsidR="00EC7252" w:rsidRPr="00707543" w:rsidRDefault="00EC7252" w:rsidP="00CC595D">
            <w:pPr>
              <w:rPr>
                <w:b/>
                <w:sz w:val="22"/>
                <w:szCs w:val="22"/>
              </w:rPr>
            </w:pPr>
          </w:p>
        </w:tc>
        <w:tc>
          <w:tcPr>
            <w:tcW w:w="2294" w:type="dxa"/>
          </w:tcPr>
          <w:p w14:paraId="12D51E89" w14:textId="625527A2" w:rsidR="00EC7252" w:rsidRPr="00707543" w:rsidRDefault="00EC7252" w:rsidP="00CC595D">
            <w:pPr>
              <w:rPr>
                <w:bCs/>
                <w:sz w:val="22"/>
                <w:szCs w:val="22"/>
              </w:rPr>
            </w:pPr>
          </w:p>
        </w:tc>
      </w:tr>
      <w:tr w:rsidR="00707543" w:rsidRPr="00707543" w14:paraId="46C83A39" w14:textId="77777777" w:rsidTr="00C02379">
        <w:tc>
          <w:tcPr>
            <w:tcW w:w="2399" w:type="dxa"/>
            <w:vAlign w:val="center"/>
          </w:tcPr>
          <w:p w14:paraId="689BB197" w14:textId="0D45F947" w:rsidR="00EC7252" w:rsidRPr="00707543" w:rsidRDefault="00EC7252" w:rsidP="00CC595D">
            <w:pPr>
              <w:rPr>
                <w:b/>
                <w:sz w:val="22"/>
                <w:szCs w:val="22"/>
              </w:rPr>
            </w:pPr>
          </w:p>
        </w:tc>
        <w:tc>
          <w:tcPr>
            <w:tcW w:w="2466" w:type="dxa"/>
          </w:tcPr>
          <w:p w14:paraId="37F8D688" w14:textId="55DCA8D6" w:rsidR="00EC7252" w:rsidRPr="00707543" w:rsidRDefault="00EC7252" w:rsidP="00CC595D">
            <w:pPr>
              <w:rPr>
                <w:b/>
                <w:sz w:val="22"/>
                <w:szCs w:val="22"/>
              </w:rPr>
            </w:pPr>
          </w:p>
        </w:tc>
        <w:tc>
          <w:tcPr>
            <w:tcW w:w="2466" w:type="dxa"/>
          </w:tcPr>
          <w:p w14:paraId="604AEFBA" w14:textId="6CAD77DF" w:rsidR="00EC7252" w:rsidRPr="00707543" w:rsidRDefault="00EC7252" w:rsidP="00CC595D">
            <w:pPr>
              <w:rPr>
                <w:b/>
                <w:sz w:val="22"/>
                <w:szCs w:val="22"/>
              </w:rPr>
            </w:pPr>
          </w:p>
        </w:tc>
        <w:tc>
          <w:tcPr>
            <w:tcW w:w="2294" w:type="dxa"/>
          </w:tcPr>
          <w:p w14:paraId="35DBA7FC" w14:textId="5FA58A09" w:rsidR="00EC7252" w:rsidRPr="00707543" w:rsidRDefault="00EC7252" w:rsidP="00CC595D">
            <w:pPr>
              <w:rPr>
                <w:bCs/>
                <w:sz w:val="22"/>
                <w:szCs w:val="22"/>
              </w:rPr>
            </w:pPr>
          </w:p>
        </w:tc>
      </w:tr>
      <w:tr w:rsidR="00707543" w:rsidRPr="00707543" w14:paraId="5CBA4757" w14:textId="77777777" w:rsidTr="00C02379">
        <w:tc>
          <w:tcPr>
            <w:tcW w:w="2399" w:type="dxa"/>
            <w:vAlign w:val="center"/>
          </w:tcPr>
          <w:p w14:paraId="0A6E8815" w14:textId="48510E63" w:rsidR="00EC7252" w:rsidRPr="00707543" w:rsidRDefault="00EC7252" w:rsidP="00CC595D">
            <w:pPr>
              <w:rPr>
                <w:b/>
                <w:sz w:val="22"/>
                <w:szCs w:val="22"/>
              </w:rPr>
            </w:pPr>
          </w:p>
        </w:tc>
        <w:tc>
          <w:tcPr>
            <w:tcW w:w="2466" w:type="dxa"/>
          </w:tcPr>
          <w:p w14:paraId="4D674C45" w14:textId="794E34EB" w:rsidR="00EC7252" w:rsidRPr="00707543" w:rsidRDefault="00EC7252" w:rsidP="00CC595D">
            <w:pPr>
              <w:rPr>
                <w:b/>
                <w:sz w:val="22"/>
                <w:szCs w:val="22"/>
              </w:rPr>
            </w:pPr>
          </w:p>
        </w:tc>
        <w:tc>
          <w:tcPr>
            <w:tcW w:w="2466" w:type="dxa"/>
          </w:tcPr>
          <w:p w14:paraId="0EE5C737" w14:textId="48A83D8D" w:rsidR="00EC7252" w:rsidRPr="00707543" w:rsidRDefault="00EC7252" w:rsidP="00CC595D">
            <w:pPr>
              <w:rPr>
                <w:b/>
                <w:sz w:val="22"/>
                <w:szCs w:val="22"/>
              </w:rPr>
            </w:pPr>
          </w:p>
        </w:tc>
        <w:tc>
          <w:tcPr>
            <w:tcW w:w="2294" w:type="dxa"/>
          </w:tcPr>
          <w:p w14:paraId="20183BC9" w14:textId="5078E2F9" w:rsidR="00EC7252" w:rsidRPr="00707543" w:rsidRDefault="00EC7252" w:rsidP="00CC595D">
            <w:pPr>
              <w:rPr>
                <w:bCs/>
                <w:sz w:val="22"/>
                <w:szCs w:val="22"/>
              </w:rPr>
            </w:pPr>
          </w:p>
        </w:tc>
      </w:tr>
      <w:tr w:rsidR="00707543" w:rsidRPr="00707543" w14:paraId="3EA4A82C" w14:textId="77777777" w:rsidTr="00C02379">
        <w:tc>
          <w:tcPr>
            <w:tcW w:w="2399" w:type="dxa"/>
            <w:vAlign w:val="center"/>
          </w:tcPr>
          <w:p w14:paraId="714FACB8" w14:textId="453C35F8" w:rsidR="00EC7252" w:rsidRPr="00707543" w:rsidRDefault="00EC7252" w:rsidP="00CC595D">
            <w:pPr>
              <w:rPr>
                <w:b/>
                <w:sz w:val="22"/>
                <w:szCs w:val="22"/>
              </w:rPr>
            </w:pPr>
          </w:p>
        </w:tc>
        <w:tc>
          <w:tcPr>
            <w:tcW w:w="2466" w:type="dxa"/>
          </w:tcPr>
          <w:p w14:paraId="18A20010" w14:textId="6545E3AC" w:rsidR="00EC7252" w:rsidRPr="00707543" w:rsidRDefault="00EC7252" w:rsidP="00CC595D">
            <w:pPr>
              <w:rPr>
                <w:bCs/>
                <w:sz w:val="22"/>
                <w:szCs w:val="22"/>
              </w:rPr>
            </w:pPr>
          </w:p>
        </w:tc>
        <w:tc>
          <w:tcPr>
            <w:tcW w:w="2466" w:type="dxa"/>
          </w:tcPr>
          <w:p w14:paraId="19E92AF9" w14:textId="2025CD68" w:rsidR="00EC7252" w:rsidRPr="00707543" w:rsidRDefault="00EC7252" w:rsidP="00CC595D">
            <w:pPr>
              <w:rPr>
                <w:b/>
                <w:sz w:val="22"/>
                <w:szCs w:val="22"/>
              </w:rPr>
            </w:pPr>
          </w:p>
        </w:tc>
        <w:tc>
          <w:tcPr>
            <w:tcW w:w="2294" w:type="dxa"/>
          </w:tcPr>
          <w:p w14:paraId="21225F09" w14:textId="68A1BEE9" w:rsidR="00EC7252" w:rsidRPr="00707543" w:rsidRDefault="00EC7252" w:rsidP="00CC595D">
            <w:pPr>
              <w:rPr>
                <w:bCs/>
                <w:sz w:val="22"/>
                <w:szCs w:val="22"/>
              </w:rPr>
            </w:pPr>
          </w:p>
        </w:tc>
      </w:tr>
      <w:tr w:rsidR="00707543" w:rsidRPr="00707543" w14:paraId="0689657E" w14:textId="77777777" w:rsidTr="00C02379">
        <w:tc>
          <w:tcPr>
            <w:tcW w:w="2399" w:type="dxa"/>
            <w:vAlign w:val="center"/>
          </w:tcPr>
          <w:p w14:paraId="79E4C807" w14:textId="469DD461" w:rsidR="00EC7252" w:rsidRPr="00707543" w:rsidRDefault="00EC7252" w:rsidP="00CC595D">
            <w:pPr>
              <w:rPr>
                <w:b/>
                <w:sz w:val="22"/>
                <w:szCs w:val="22"/>
              </w:rPr>
            </w:pPr>
          </w:p>
        </w:tc>
        <w:tc>
          <w:tcPr>
            <w:tcW w:w="2466" w:type="dxa"/>
          </w:tcPr>
          <w:p w14:paraId="58DABE69" w14:textId="04E7AB28" w:rsidR="00EC7252" w:rsidRPr="00707543" w:rsidRDefault="00EC7252" w:rsidP="00CC595D">
            <w:pPr>
              <w:rPr>
                <w:b/>
                <w:sz w:val="22"/>
                <w:szCs w:val="22"/>
              </w:rPr>
            </w:pPr>
          </w:p>
        </w:tc>
        <w:tc>
          <w:tcPr>
            <w:tcW w:w="2466" w:type="dxa"/>
          </w:tcPr>
          <w:p w14:paraId="5AC7A460" w14:textId="43A75153" w:rsidR="00EC7252" w:rsidRPr="00707543" w:rsidRDefault="00EC7252" w:rsidP="00CC595D">
            <w:pPr>
              <w:rPr>
                <w:b/>
                <w:sz w:val="22"/>
                <w:szCs w:val="22"/>
              </w:rPr>
            </w:pPr>
          </w:p>
        </w:tc>
        <w:tc>
          <w:tcPr>
            <w:tcW w:w="2294" w:type="dxa"/>
          </w:tcPr>
          <w:p w14:paraId="37F9D5BC" w14:textId="31EF47EE" w:rsidR="00EC7252" w:rsidRPr="00707543" w:rsidRDefault="00EC7252" w:rsidP="00CC595D">
            <w:pPr>
              <w:rPr>
                <w:bCs/>
                <w:sz w:val="22"/>
                <w:szCs w:val="22"/>
              </w:rPr>
            </w:pPr>
          </w:p>
        </w:tc>
      </w:tr>
      <w:tr w:rsidR="00707543" w:rsidRPr="00707543" w14:paraId="164E6478" w14:textId="77777777" w:rsidTr="00C02379">
        <w:tc>
          <w:tcPr>
            <w:tcW w:w="2399" w:type="dxa"/>
            <w:vAlign w:val="center"/>
          </w:tcPr>
          <w:p w14:paraId="60073E3B" w14:textId="41C99AF0" w:rsidR="00EC7252" w:rsidRPr="00707543" w:rsidRDefault="00EC7252" w:rsidP="00CC595D">
            <w:pPr>
              <w:rPr>
                <w:b/>
                <w:sz w:val="22"/>
                <w:szCs w:val="22"/>
              </w:rPr>
            </w:pPr>
          </w:p>
        </w:tc>
        <w:tc>
          <w:tcPr>
            <w:tcW w:w="2466" w:type="dxa"/>
          </w:tcPr>
          <w:p w14:paraId="10EB44C3" w14:textId="739BF9C3" w:rsidR="00EC7252" w:rsidRPr="00707543" w:rsidRDefault="00EC7252" w:rsidP="00CC595D">
            <w:pPr>
              <w:rPr>
                <w:b/>
                <w:sz w:val="22"/>
                <w:szCs w:val="22"/>
              </w:rPr>
            </w:pPr>
          </w:p>
        </w:tc>
        <w:tc>
          <w:tcPr>
            <w:tcW w:w="2466" w:type="dxa"/>
          </w:tcPr>
          <w:p w14:paraId="2CB9B2D3" w14:textId="27EABE87" w:rsidR="00EC7252" w:rsidRPr="00707543" w:rsidRDefault="00EC7252" w:rsidP="00CC595D">
            <w:pPr>
              <w:rPr>
                <w:b/>
                <w:sz w:val="22"/>
                <w:szCs w:val="22"/>
              </w:rPr>
            </w:pPr>
          </w:p>
        </w:tc>
        <w:tc>
          <w:tcPr>
            <w:tcW w:w="2294" w:type="dxa"/>
          </w:tcPr>
          <w:p w14:paraId="6B0E1527" w14:textId="2FE96594" w:rsidR="00EC7252" w:rsidRPr="00707543" w:rsidRDefault="00EC7252" w:rsidP="00CC595D">
            <w:pPr>
              <w:rPr>
                <w:bCs/>
                <w:sz w:val="22"/>
                <w:szCs w:val="22"/>
              </w:rPr>
            </w:pPr>
          </w:p>
        </w:tc>
      </w:tr>
      <w:tr w:rsidR="00707543" w:rsidRPr="00707543" w14:paraId="5B434222" w14:textId="77777777" w:rsidTr="00C02379">
        <w:tc>
          <w:tcPr>
            <w:tcW w:w="2399" w:type="dxa"/>
            <w:vAlign w:val="center"/>
          </w:tcPr>
          <w:p w14:paraId="58710744" w14:textId="2FB10B54" w:rsidR="00EC7252" w:rsidRPr="00707543" w:rsidRDefault="00EC7252" w:rsidP="00CC595D">
            <w:pPr>
              <w:rPr>
                <w:b/>
                <w:sz w:val="22"/>
                <w:szCs w:val="22"/>
              </w:rPr>
            </w:pPr>
          </w:p>
        </w:tc>
        <w:tc>
          <w:tcPr>
            <w:tcW w:w="2466" w:type="dxa"/>
          </w:tcPr>
          <w:p w14:paraId="033093F9" w14:textId="5D235642" w:rsidR="00EC7252" w:rsidRPr="00707543" w:rsidRDefault="00EC7252" w:rsidP="00CC595D">
            <w:pPr>
              <w:rPr>
                <w:bCs/>
                <w:sz w:val="22"/>
                <w:szCs w:val="22"/>
              </w:rPr>
            </w:pPr>
          </w:p>
        </w:tc>
        <w:tc>
          <w:tcPr>
            <w:tcW w:w="2466" w:type="dxa"/>
          </w:tcPr>
          <w:p w14:paraId="79A969E1" w14:textId="1BBDD865" w:rsidR="00EC7252" w:rsidRPr="00707543" w:rsidRDefault="00EC7252" w:rsidP="00CC595D">
            <w:pPr>
              <w:rPr>
                <w:b/>
                <w:sz w:val="22"/>
                <w:szCs w:val="22"/>
              </w:rPr>
            </w:pPr>
          </w:p>
        </w:tc>
        <w:tc>
          <w:tcPr>
            <w:tcW w:w="2294" w:type="dxa"/>
          </w:tcPr>
          <w:p w14:paraId="734FE64E" w14:textId="6E49AEA5" w:rsidR="00EC7252" w:rsidRPr="00707543" w:rsidRDefault="00EC7252" w:rsidP="00CC595D">
            <w:pPr>
              <w:rPr>
                <w:bCs/>
                <w:sz w:val="22"/>
                <w:szCs w:val="22"/>
              </w:rPr>
            </w:pPr>
          </w:p>
        </w:tc>
      </w:tr>
      <w:tr w:rsidR="00707543" w:rsidRPr="00707543" w14:paraId="622395A4" w14:textId="77777777" w:rsidTr="00C02379">
        <w:tc>
          <w:tcPr>
            <w:tcW w:w="2399" w:type="dxa"/>
            <w:vAlign w:val="center"/>
          </w:tcPr>
          <w:p w14:paraId="3E4CFFAC" w14:textId="1BD120B6" w:rsidR="00EC7252" w:rsidRPr="00707543" w:rsidRDefault="00EC7252" w:rsidP="00CC595D">
            <w:pPr>
              <w:rPr>
                <w:b/>
                <w:sz w:val="22"/>
                <w:szCs w:val="22"/>
              </w:rPr>
            </w:pPr>
          </w:p>
        </w:tc>
        <w:tc>
          <w:tcPr>
            <w:tcW w:w="2466" w:type="dxa"/>
          </w:tcPr>
          <w:p w14:paraId="2AF943D9" w14:textId="0D5548A9" w:rsidR="00EC7252" w:rsidRPr="00707543" w:rsidRDefault="00EC7252" w:rsidP="00CC595D">
            <w:pPr>
              <w:rPr>
                <w:bCs/>
                <w:sz w:val="22"/>
                <w:szCs w:val="22"/>
              </w:rPr>
            </w:pPr>
          </w:p>
        </w:tc>
        <w:tc>
          <w:tcPr>
            <w:tcW w:w="2466" w:type="dxa"/>
          </w:tcPr>
          <w:p w14:paraId="37ACB7EB" w14:textId="12923058" w:rsidR="00EC7252" w:rsidRPr="00707543" w:rsidRDefault="00EC7252" w:rsidP="00CC595D">
            <w:pPr>
              <w:rPr>
                <w:b/>
                <w:sz w:val="22"/>
                <w:szCs w:val="22"/>
              </w:rPr>
            </w:pPr>
          </w:p>
        </w:tc>
        <w:tc>
          <w:tcPr>
            <w:tcW w:w="2294" w:type="dxa"/>
          </w:tcPr>
          <w:p w14:paraId="78189546" w14:textId="360C57D4" w:rsidR="00EC7252" w:rsidRPr="00707543" w:rsidRDefault="00EC7252" w:rsidP="00CC595D">
            <w:pPr>
              <w:rPr>
                <w:bCs/>
                <w:sz w:val="22"/>
                <w:szCs w:val="22"/>
              </w:rPr>
            </w:pPr>
          </w:p>
        </w:tc>
      </w:tr>
      <w:tr w:rsidR="00707543" w:rsidRPr="00707543" w14:paraId="6BA24393" w14:textId="77777777" w:rsidTr="00C02379">
        <w:tc>
          <w:tcPr>
            <w:tcW w:w="2399" w:type="dxa"/>
            <w:vAlign w:val="center"/>
          </w:tcPr>
          <w:p w14:paraId="0A308E1F" w14:textId="4E984B04" w:rsidR="00EC7252" w:rsidRPr="00707543" w:rsidRDefault="00EC7252" w:rsidP="00CC595D">
            <w:pPr>
              <w:rPr>
                <w:b/>
                <w:sz w:val="22"/>
                <w:szCs w:val="22"/>
              </w:rPr>
            </w:pPr>
          </w:p>
        </w:tc>
        <w:tc>
          <w:tcPr>
            <w:tcW w:w="2466" w:type="dxa"/>
          </w:tcPr>
          <w:p w14:paraId="03C8F110" w14:textId="745727A1" w:rsidR="00EC7252" w:rsidRPr="00707543" w:rsidRDefault="00EC7252" w:rsidP="00CC595D">
            <w:pPr>
              <w:rPr>
                <w:bCs/>
                <w:sz w:val="22"/>
                <w:szCs w:val="22"/>
              </w:rPr>
            </w:pPr>
          </w:p>
        </w:tc>
        <w:tc>
          <w:tcPr>
            <w:tcW w:w="2466" w:type="dxa"/>
          </w:tcPr>
          <w:p w14:paraId="4ED4B653" w14:textId="0611CFA2" w:rsidR="00EC7252" w:rsidRPr="00707543" w:rsidRDefault="00EC7252" w:rsidP="00CC595D">
            <w:pPr>
              <w:rPr>
                <w:b/>
                <w:sz w:val="22"/>
                <w:szCs w:val="22"/>
              </w:rPr>
            </w:pPr>
          </w:p>
        </w:tc>
        <w:tc>
          <w:tcPr>
            <w:tcW w:w="2294" w:type="dxa"/>
          </w:tcPr>
          <w:p w14:paraId="51635AE1" w14:textId="40E0AB20" w:rsidR="00EC7252" w:rsidRPr="00707543" w:rsidRDefault="00EC7252" w:rsidP="00CC595D">
            <w:pPr>
              <w:rPr>
                <w:bCs/>
                <w:sz w:val="22"/>
                <w:szCs w:val="22"/>
              </w:rPr>
            </w:pPr>
          </w:p>
        </w:tc>
      </w:tr>
      <w:tr w:rsidR="00707543" w:rsidRPr="00707543" w14:paraId="356B952B" w14:textId="77777777" w:rsidTr="00C02379">
        <w:tc>
          <w:tcPr>
            <w:tcW w:w="2399" w:type="dxa"/>
            <w:vAlign w:val="center"/>
          </w:tcPr>
          <w:p w14:paraId="4B075670" w14:textId="42AF5F49" w:rsidR="00707543" w:rsidRPr="00707543" w:rsidRDefault="00707543" w:rsidP="00707543">
            <w:pPr>
              <w:rPr>
                <w:b/>
                <w:sz w:val="22"/>
                <w:szCs w:val="22"/>
              </w:rPr>
            </w:pPr>
          </w:p>
        </w:tc>
        <w:tc>
          <w:tcPr>
            <w:tcW w:w="2466" w:type="dxa"/>
          </w:tcPr>
          <w:p w14:paraId="738BE039" w14:textId="480A0003" w:rsidR="00707543" w:rsidRPr="00707543" w:rsidRDefault="00707543" w:rsidP="00707543">
            <w:pPr>
              <w:rPr>
                <w:bCs/>
                <w:sz w:val="22"/>
                <w:szCs w:val="22"/>
              </w:rPr>
            </w:pPr>
          </w:p>
        </w:tc>
        <w:tc>
          <w:tcPr>
            <w:tcW w:w="2466" w:type="dxa"/>
          </w:tcPr>
          <w:p w14:paraId="5825ED3B" w14:textId="08E4AE93" w:rsidR="00707543" w:rsidRPr="00707543" w:rsidRDefault="00707543" w:rsidP="00707543">
            <w:pPr>
              <w:rPr>
                <w:b/>
                <w:sz w:val="22"/>
                <w:szCs w:val="22"/>
              </w:rPr>
            </w:pPr>
          </w:p>
        </w:tc>
        <w:tc>
          <w:tcPr>
            <w:tcW w:w="2294" w:type="dxa"/>
          </w:tcPr>
          <w:p w14:paraId="420ADA75" w14:textId="4382B849" w:rsidR="00707543" w:rsidRPr="00707543" w:rsidRDefault="00707543" w:rsidP="00707543">
            <w:pPr>
              <w:rPr>
                <w:bCs/>
                <w:sz w:val="22"/>
                <w:szCs w:val="22"/>
              </w:rPr>
            </w:pPr>
          </w:p>
        </w:tc>
      </w:tr>
      <w:tr w:rsidR="00707543" w:rsidRPr="00707543" w14:paraId="1B19CA99" w14:textId="77777777" w:rsidTr="00C02379">
        <w:tc>
          <w:tcPr>
            <w:tcW w:w="2399" w:type="dxa"/>
            <w:vAlign w:val="center"/>
          </w:tcPr>
          <w:p w14:paraId="7B466437" w14:textId="5613FC68" w:rsidR="00EC7252" w:rsidRPr="00707543" w:rsidRDefault="00EC7252" w:rsidP="00CC595D">
            <w:pPr>
              <w:rPr>
                <w:b/>
                <w:sz w:val="22"/>
                <w:szCs w:val="22"/>
              </w:rPr>
            </w:pPr>
          </w:p>
        </w:tc>
        <w:tc>
          <w:tcPr>
            <w:tcW w:w="2466" w:type="dxa"/>
          </w:tcPr>
          <w:p w14:paraId="567F8AC4" w14:textId="4FE66DED" w:rsidR="00EC7252" w:rsidRPr="00707543" w:rsidRDefault="00EC7252" w:rsidP="00CC595D">
            <w:pPr>
              <w:rPr>
                <w:b/>
                <w:sz w:val="22"/>
                <w:szCs w:val="22"/>
              </w:rPr>
            </w:pPr>
          </w:p>
        </w:tc>
        <w:tc>
          <w:tcPr>
            <w:tcW w:w="2466" w:type="dxa"/>
          </w:tcPr>
          <w:p w14:paraId="75FB538C" w14:textId="323900F4" w:rsidR="00EC7252" w:rsidRPr="00707543" w:rsidRDefault="00EC7252" w:rsidP="00CC595D">
            <w:pPr>
              <w:rPr>
                <w:b/>
                <w:sz w:val="22"/>
                <w:szCs w:val="22"/>
              </w:rPr>
            </w:pPr>
          </w:p>
        </w:tc>
        <w:tc>
          <w:tcPr>
            <w:tcW w:w="2294" w:type="dxa"/>
          </w:tcPr>
          <w:p w14:paraId="45C1139A" w14:textId="5CE75872" w:rsidR="00EC7252" w:rsidRPr="00707543" w:rsidRDefault="00EC7252" w:rsidP="00CC595D">
            <w:pPr>
              <w:rPr>
                <w:bCs/>
                <w:sz w:val="22"/>
                <w:szCs w:val="22"/>
              </w:rPr>
            </w:pPr>
          </w:p>
        </w:tc>
      </w:tr>
      <w:tr w:rsidR="00707543" w:rsidRPr="00707543" w14:paraId="1FD403D0" w14:textId="77777777" w:rsidTr="00C02379">
        <w:tc>
          <w:tcPr>
            <w:tcW w:w="2399" w:type="dxa"/>
            <w:vAlign w:val="center"/>
          </w:tcPr>
          <w:p w14:paraId="477E0648" w14:textId="28D8E293" w:rsidR="00EC7252" w:rsidRPr="00707543" w:rsidRDefault="00EC7252" w:rsidP="00CC595D">
            <w:pPr>
              <w:rPr>
                <w:b/>
                <w:sz w:val="22"/>
                <w:szCs w:val="22"/>
              </w:rPr>
            </w:pPr>
          </w:p>
        </w:tc>
        <w:tc>
          <w:tcPr>
            <w:tcW w:w="2466" w:type="dxa"/>
          </w:tcPr>
          <w:p w14:paraId="48C3C28F" w14:textId="560F6D17" w:rsidR="00EC7252" w:rsidRPr="00707543" w:rsidRDefault="00EC7252" w:rsidP="00CC595D">
            <w:pPr>
              <w:rPr>
                <w:b/>
                <w:sz w:val="22"/>
                <w:szCs w:val="22"/>
              </w:rPr>
            </w:pPr>
          </w:p>
        </w:tc>
        <w:tc>
          <w:tcPr>
            <w:tcW w:w="2466" w:type="dxa"/>
          </w:tcPr>
          <w:p w14:paraId="190BCFF4" w14:textId="07F4D155" w:rsidR="00EC7252" w:rsidRPr="00707543" w:rsidRDefault="00EC7252" w:rsidP="00CC595D">
            <w:pPr>
              <w:rPr>
                <w:b/>
                <w:sz w:val="22"/>
                <w:szCs w:val="22"/>
              </w:rPr>
            </w:pPr>
          </w:p>
        </w:tc>
        <w:tc>
          <w:tcPr>
            <w:tcW w:w="2294" w:type="dxa"/>
          </w:tcPr>
          <w:p w14:paraId="75357B9C" w14:textId="57C6FD6B" w:rsidR="00EC7252" w:rsidRPr="00707543" w:rsidRDefault="00EC7252" w:rsidP="00CC595D">
            <w:pPr>
              <w:rPr>
                <w:bCs/>
                <w:sz w:val="22"/>
                <w:szCs w:val="22"/>
              </w:rPr>
            </w:pPr>
          </w:p>
        </w:tc>
      </w:tr>
    </w:tbl>
    <w:p w14:paraId="06C403FF" w14:textId="05437BD5" w:rsidR="00BC79ED" w:rsidRDefault="00BC79ED" w:rsidP="00A81745">
      <w:pPr>
        <w:rPr>
          <w:sz w:val="28"/>
        </w:rPr>
      </w:pPr>
    </w:p>
    <w:p w14:paraId="06C40400" w14:textId="77777777" w:rsidR="00D511AF" w:rsidRPr="0025555B" w:rsidRDefault="00D511AF" w:rsidP="00F62D18">
      <w:pPr>
        <w:pStyle w:val="Heading2"/>
        <w:numPr>
          <w:ilvl w:val="0"/>
          <w:numId w:val="8"/>
        </w:numPr>
        <w:ind w:left="1080"/>
      </w:pPr>
      <w:bookmarkStart w:id="26" w:name="_Toc66108509"/>
      <w:r w:rsidRPr="0025555B">
        <w:t>Operator Variance</w:t>
      </w:r>
      <w:bookmarkEnd w:id="26"/>
      <w:r w:rsidR="00491C9E" w:rsidRPr="0025555B">
        <w:t xml:space="preserve"> </w:t>
      </w:r>
    </w:p>
    <w:p w14:paraId="06C40402" w14:textId="77777777" w:rsidR="00491C9E" w:rsidRPr="0025555B" w:rsidRDefault="00491C9E" w:rsidP="00AD3C21">
      <w:pPr>
        <w:spacing w:before="120"/>
        <w:rPr>
          <w:bCs/>
          <w:iCs/>
          <w:sz w:val="22"/>
          <w:szCs w:val="20"/>
        </w:rPr>
      </w:pPr>
    </w:p>
    <w:p w14:paraId="06C40403" w14:textId="67ABE7CD" w:rsidR="00491C9E" w:rsidRPr="0025555B" w:rsidRDefault="00AD3C21" w:rsidP="00491C9E">
      <w:pPr>
        <w:rPr>
          <w:b/>
        </w:rPr>
      </w:pPr>
      <w:r w:rsidRPr="0025555B">
        <w:rPr>
          <w:b/>
        </w:rPr>
        <w:t xml:space="preserve">Table </w:t>
      </w:r>
      <w:r w:rsidR="00EC7252" w:rsidRPr="0025555B">
        <w:rPr>
          <w:b/>
        </w:rPr>
        <w:t>10</w:t>
      </w:r>
      <w:r w:rsidRPr="0025555B">
        <w:rPr>
          <w:b/>
        </w:rPr>
        <w:t>: Operator Variance Data</w:t>
      </w:r>
    </w:p>
    <w:tbl>
      <w:tblPr>
        <w:tblStyle w:val="TableGrid"/>
        <w:tblW w:w="0" w:type="auto"/>
        <w:tblLook w:val="04A0" w:firstRow="1" w:lastRow="0" w:firstColumn="1" w:lastColumn="0" w:noHBand="0" w:noVBand="1"/>
      </w:tblPr>
      <w:tblGrid>
        <w:gridCol w:w="3116"/>
        <w:gridCol w:w="3117"/>
        <w:gridCol w:w="3117"/>
      </w:tblGrid>
      <w:tr w:rsidR="00BC38F0" w:rsidRPr="0025555B" w14:paraId="413682AE" w14:textId="77777777" w:rsidTr="008C47A5">
        <w:trPr>
          <w:tblHeader/>
        </w:trPr>
        <w:tc>
          <w:tcPr>
            <w:tcW w:w="3116" w:type="dxa"/>
          </w:tcPr>
          <w:p w14:paraId="4F42C6D1" w14:textId="77777777" w:rsidR="00BC38F0" w:rsidRPr="0025555B" w:rsidRDefault="00BC38F0" w:rsidP="00CC595D">
            <w:pPr>
              <w:jc w:val="center"/>
              <w:rPr>
                <w:b/>
                <w:sz w:val="22"/>
                <w:szCs w:val="22"/>
              </w:rPr>
            </w:pPr>
            <w:r w:rsidRPr="0025555B">
              <w:rPr>
                <w:b/>
                <w:bCs/>
                <w:sz w:val="22"/>
                <w:szCs w:val="22"/>
              </w:rPr>
              <w:t>Accession Number</w:t>
            </w:r>
          </w:p>
        </w:tc>
        <w:tc>
          <w:tcPr>
            <w:tcW w:w="3117" w:type="dxa"/>
          </w:tcPr>
          <w:p w14:paraId="4FD22DB2" w14:textId="77777777" w:rsidR="00BC38F0" w:rsidRPr="0025555B" w:rsidRDefault="00BC38F0" w:rsidP="00CC595D">
            <w:pPr>
              <w:jc w:val="center"/>
              <w:rPr>
                <w:b/>
                <w:sz w:val="22"/>
                <w:szCs w:val="22"/>
              </w:rPr>
            </w:pPr>
            <w:r w:rsidRPr="0025555B">
              <w:rPr>
                <w:b/>
                <w:sz w:val="22"/>
                <w:szCs w:val="22"/>
              </w:rPr>
              <w:t>IDOHL PANGOLIN Result (Analyst AK)</w:t>
            </w:r>
          </w:p>
        </w:tc>
        <w:tc>
          <w:tcPr>
            <w:tcW w:w="3117" w:type="dxa"/>
          </w:tcPr>
          <w:p w14:paraId="4D2FE379" w14:textId="77777777" w:rsidR="00BC38F0" w:rsidRPr="0025555B" w:rsidRDefault="00BC38F0" w:rsidP="00CC595D">
            <w:pPr>
              <w:jc w:val="center"/>
              <w:rPr>
                <w:b/>
                <w:sz w:val="22"/>
                <w:szCs w:val="22"/>
              </w:rPr>
            </w:pPr>
            <w:r w:rsidRPr="0025555B">
              <w:rPr>
                <w:b/>
                <w:sz w:val="22"/>
                <w:szCs w:val="22"/>
              </w:rPr>
              <w:t>IDOHL PANGOLIN Result (Analyst MH)</w:t>
            </w:r>
          </w:p>
        </w:tc>
      </w:tr>
      <w:tr w:rsidR="00BC38F0" w:rsidRPr="0025555B" w14:paraId="22AA7579" w14:textId="77777777" w:rsidTr="00CC595D">
        <w:tc>
          <w:tcPr>
            <w:tcW w:w="3116" w:type="dxa"/>
            <w:vAlign w:val="center"/>
          </w:tcPr>
          <w:p w14:paraId="6340325D" w14:textId="2DFE5E51" w:rsidR="00BC38F0" w:rsidRPr="0025555B" w:rsidRDefault="00BC38F0" w:rsidP="00CC595D">
            <w:pPr>
              <w:rPr>
                <w:b/>
                <w:sz w:val="22"/>
                <w:szCs w:val="22"/>
              </w:rPr>
            </w:pPr>
          </w:p>
        </w:tc>
        <w:tc>
          <w:tcPr>
            <w:tcW w:w="3117" w:type="dxa"/>
          </w:tcPr>
          <w:p w14:paraId="30D8FBDE" w14:textId="5088DFCB" w:rsidR="00BC38F0" w:rsidRPr="0025555B" w:rsidRDefault="00BC38F0" w:rsidP="00CC595D">
            <w:pPr>
              <w:rPr>
                <w:bCs/>
                <w:sz w:val="22"/>
                <w:szCs w:val="22"/>
              </w:rPr>
            </w:pPr>
          </w:p>
        </w:tc>
        <w:tc>
          <w:tcPr>
            <w:tcW w:w="3117" w:type="dxa"/>
          </w:tcPr>
          <w:p w14:paraId="0F434493" w14:textId="66A7DAFC" w:rsidR="00BC38F0" w:rsidRPr="0025555B" w:rsidRDefault="00BC38F0" w:rsidP="00CC595D">
            <w:pPr>
              <w:rPr>
                <w:b/>
                <w:sz w:val="22"/>
                <w:szCs w:val="22"/>
              </w:rPr>
            </w:pPr>
          </w:p>
        </w:tc>
      </w:tr>
      <w:tr w:rsidR="00BC38F0" w:rsidRPr="0025555B" w14:paraId="2BFF7240" w14:textId="77777777" w:rsidTr="00CC595D">
        <w:tc>
          <w:tcPr>
            <w:tcW w:w="3116" w:type="dxa"/>
            <w:vAlign w:val="center"/>
          </w:tcPr>
          <w:p w14:paraId="00697409" w14:textId="7CEEB154" w:rsidR="00BC38F0" w:rsidRPr="0025555B" w:rsidRDefault="00BC38F0" w:rsidP="00CC595D">
            <w:pPr>
              <w:rPr>
                <w:b/>
                <w:sz w:val="22"/>
                <w:szCs w:val="22"/>
              </w:rPr>
            </w:pPr>
          </w:p>
        </w:tc>
        <w:tc>
          <w:tcPr>
            <w:tcW w:w="3117" w:type="dxa"/>
          </w:tcPr>
          <w:p w14:paraId="68951EE9" w14:textId="2FC03CF1" w:rsidR="00BC38F0" w:rsidRPr="0025555B" w:rsidRDefault="00BC38F0" w:rsidP="00CC595D">
            <w:pPr>
              <w:rPr>
                <w:b/>
                <w:sz w:val="22"/>
                <w:szCs w:val="22"/>
              </w:rPr>
            </w:pPr>
          </w:p>
        </w:tc>
        <w:tc>
          <w:tcPr>
            <w:tcW w:w="3117" w:type="dxa"/>
          </w:tcPr>
          <w:p w14:paraId="3BCFBFD7" w14:textId="12750EAA" w:rsidR="00BC38F0" w:rsidRPr="0025555B" w:rsidRDefault="00BC38F0" w:rsidP="00CC595D">
            <w:pPr>
              <w:rPr>
                <w:b/>
                <w:sz w:val="22"/>
                <w:szCs w:val="22"/>
              </w:rPr>
            </w:pPr>
          </w:p>
        </w:tc>
      </w:tr>
      <w:tr w:rsidR="00BC38F0" w:rsidRPr="0025555B" w14:paraId="2C91F410" w14:textId="77777777" w:rsidTr="00CC595D">
        <w:tc>
          <w:tcPr>
            <w:tcW w:w="3116" w:type="dxa"/>
            <w:vAlign w:val="center"/>
          </w:tcPr>
          <w:p w14:paraId="01CEBE3F" w14:textId="70148BA1" w:rsidR="00BC38F0" w:rsidRPr="0025555B" w:rsidRDefault="00BC38F0" w:rsidP="00CC595D">
            <w:pPr>
              <w:rPr>
                <w:b/>
                <w:sz w:val="22"/>
                <w:szCs w:val="22"/>
              </w:rPr>
            </w:pPr>
          </w:p>
        </w:tc>
        <w:tc>
          <w:tcPr>
            <w:tcW w:w="3117" w:type="dxa"/>
          </w:tcPr>
          <w:p w14:paraId="736524D1" w14:textId="1EDF1AD1" w:rsidR="00BC38F0" w:rsidRPr="0025555B" w:rsidRDefault="00BC38F0" w:rsidP="00CC595D">
            <w:pPr>
              <w:rPr>
                <w:b/>
                <w:sz w:val="22"/>
                <w:szCs w:val="22"/>
              </w:rPr>
            </w:pPr>
          </w:p>
        </w:tc>
        <w:tc>
          <w:tcPr>
            <w:tcW w:w="3117" w:type="dxa"/>
          </w:tcPr>
          <w:p w14:paraId="0A424D08" w14:textId="6C15E42A" w:rsidR="00BC38F0" w:rsidRPr="0025555B" w:rsidRDefault="00BC38F0" w:rsidP="00CC595D">
            <w:pPr>
              <w:rPr>
                <w:b/>
                <w:sz w:val="22"/>
                <w:szCs w:val="22"/>
              </w:rPr>
            </w:pPr>
          </w:p>
        </w:tc>
      </w:tr>
      <w:tr w:rsidR="00BC38F0" w:rsidRPr="0025555B" w14:paraId="26F72D7F" w14:textId="77777777" w:rsidTr="00CC595D">
        <w:tc>
          <w:tcPr>
            <w:tcW w:w="3116" w:type="dxa"/>
            <w:vAlign w:val="center"/>
          </w:tcPr>
          <w:p w14:paraId="764CE094" w14:textId="3C3D9F5C" w:rsidR="00BC38F0" w:rsidRPr="0025555B" w:rsidRDefault="00BC38F0" w:rsidP="00CC595D">
            <w:pPr>
              <w:rPr>
                <w:b/>
                <w:sz w:val="22"/>
                <w:szCs w:val="22"/>
              </w:rPr>
            </w:pPr>
          </w:p>
        </w:tc>
        <w:tc>
          <w:tcPr>
            <w:tcW w:w="3117" w:type="dxa"/>
          </w:tcPr>
          <w:p w14:paraId="7E5074A4" w14:textId="592A0639" w:rsidR="00BC38F0" w:rsidRPr="0025555B" w:rsidRDefault="00BC38F0" w:rsidP="00CC595D">
            <w:pPr>
              <w:rPr>
                <w:b/>
                <w:sz w:val="22"/>
                <w:szCs w:val="22"/>
              </w:rPr>
            </w:pPr>
          </w:p>
        </w:tc>
        <w:tc>
          <w:tcPr>
            <w:tcW w:w="3117" w:type="dxa"/>
          </w:tcPr>
          <w:p w14:paraId="6F97A08D" w14:textId="5F3D992C" w:rsidR="00BC38F0" w:rsidRPr="0025555B" w:rsidRDefault="00BC38F0" w:rsidP="00CC595D">
            <w:pPr>
              <w:rPr>
                <w:b/>
                <w:sz w:val="22"/>
                <w:szCs w:val="22"/>
              </w:rPr>
            </w:pPr>
          </w:p>
        </w:tc>
      </w:tr>
      <w:tr w:rsidR="00BC38F0" w:rsidRPr="0025555B" w14:paraId="27D01BBD" w14:textId="77777777" w:rsidTr="00CC595D">
        <w:tc>
          <w:tcPr>
            <w:tcW w:w="3116" w:type="dxa"/>
            <w:vAlign w:val="center"/>
          </w:tcPr>
          <w:p w14:paraId="739926BE" w14:textId="2B3C0B02" w:rsidR="00BC38F0" w:rsidRPr="0025555B" w:rsidRDefault="00BC38F0" w:rsidP="00CC595D">
            <w:pPr>
              <w:rPr>
                <w:b/>
                <w:sz w:val="22"/>
                <w:szCs w:val="22"/>
              </w:rPr>
            </w:pPr>
          </w:p>
        </w:tc>
        <w:tc>
          <w:tcPr>
            <w:tcW w:w="3117" w:type="dxa"/>
          </w:tcPr>
          <w:p w14:paraId="55703D69" w14:textId="52DAB419" w:rsidR="00BC38F0" w:rsidRPr="0025555B" w:rsidRDefault="00BC38F0" w:rsidP="00CC595D">
            <w:pPr>
              <w:rPr>
                <w:b/>
                <w:sz w:val="22"/>
                <w:szCs w:val="22"/>
              </w:rPr>
            </w:pPr>
          </w:p>
        </w:tc>
        <w:tc>
          <w:tcPr>
            <w:tcW w:w="3117" w:type="dxa"/>
          </w:tcPr>
          <w:p w14:paraId="4DF0BEAF" w14:textId="2317606B" w:rsidR="00BC38F0" w:rsidRPr="0025555B" w:rsidRDefault="00BC38F0" w:rsidP="00CC595D">
            <w:pPr>
              <w:rPr>
                <w:b/>
                <w:sz w:val="22"/>
                <w:szCs w:val="22"/>
              </w:rPr>
            </w:pPr>
          </w:p>
        </w:tc>
      </w:tr>
      <w:tr w:rsidR="00BC38F0" w:rsidRPr="0025555B" w14:paraId="7B2CC8AC" w14:textId="77777777" w:rsidTr="00CC595D">
        <w:tc>
          <w:tcPr>
            <w:tcW w:w="3116" w:type="dxa"/>
            <w:vAlign w:val="center"/>
          </w:tcPr>
          <w:p w14:paraId="75C4E52B" w14:textId="7E807253" w:rsidR="00BC38F0" w:rsidRPr="0025555B" w:rsidRDefault="00BC38F0" w:rsidP="00CC595D">
            <w:pPr>
              <w:rPr>
                <w:b/>
                <w:sz w:val="22"/>
                <w:szCs w:val="22"/>
              </w:rPr>
            </w:pPr>
          </w:p>
        </w:tc>
        <w:tc>
          <w:tcPr>
            <w:tcW w:w="3117" w:type="dxa"/>
          </w:tcPr>
          <w:p w14:paraId="1D9895B7" w14:textId="5D72219D" w:rsidR="00BC38F0" w:rsidRPr="0025555B" w:rsidRDefault="00BC38F0" w:rsidP="00CC595D">
            <w:pPr>
              <w:rPr>
                <w:b/>
                <w:sz w:val="22"/>
                <w:szCs w:val="22"/>
              </w:rPr>
            </w:pPr>
          </w:p>
        </w:tc>
        <w:tc>
          <w:tcPr>
            <w:tcW w:w="3117" w:type="dxa"/>
          </w:tcPr>
          <w:p w14:paraId="01B440F6" w14:textId="397F2318" w:rsidR="00BC38F0" w:rsidRPr="0025555B" w:rsidRDefault="00BC38F0" w:rsidP="00CC595D">
            <w:pPr>
              <w:rPr>
                <w:b/>
                <w:sz w:val="22"/>
                <w:szCs w:val="22"/>
              </w:rPr>
            </w:pPr>
          </w:p>
        </w:tc>
      </w:tr>
      <w:tr w:rsidR="00BC38F0" w:rsidRPr="0025555B" w14:paraId="6AE70EA3" w14:textId="77777777" w:rsidTr="00CC595D">
        <w:tc>
          <w:tcPr>
            <w:tcW w:w="3116" w:type="dxa"/>
            <w:vAlign w:val="center"/>
          </w:tcPr>
          <w:p w14:paraId="001B6E3E" w14:textId="7C0A7833" w:rsidR="00BC38F0" w:rsidRPr="0025555B" w:rsidRDefault="00BC38F0" w:rsidP="00CC595D">
            <w:pPr>
              <w:rPr>
                <w:b/>
                <w:sz w:val="22"/>
                <w:szCs w:val="22"/>
              </w:rPr>
            </w:pPr>
          </w:p>
        </w:tc>
        <w:tc>
          <w:tcPr>
            <w:tcW w:w="3117" w:type="dxa"/>
          </w:tcPr>
          <w:p w14:paraId="3760FF64" w14:textId="71238DF9" w:rsidR="00BC38F0" w:rsidRPr="0025555B" w:rsidRDefault="00BC38F0" w:rsidP="00CC595D">
            <w:pPr>
              <w:rPr>
                <w:bCs/>
                <w:sz w:val="22"/>
                <w:szCs w:val="22"/>
              </w:rPr>
            </w:pPr>
          </w:p>
        </w:tc>
        <w:tc>
          <w:tcPr>
            <w:tcW w:w="3117" w:type="dxa"/>
          </w:tcPr>
          <w:p w14:paraId="1F326205" w14:textId="20AEE8BE" w:rsidR="00BC38F0" w:rsidRPr="0025555B" w:rsidRDefault="00BC38F0" w:rsidP="00CC595D">
            <w:pPr>
              <w:rPr>
                <w:b/>
                <w:sz w:val="22"/>
                <w:szCs w:val="22"/>
              </w:rPr>
            </w:pPr>
          </w:p>
        </w:tc>
      </w:tr>
      <w:tr w:rsidR="00BC38F0" w:rsidRPr="0025555B" w14:paraId="146E3FB2" w14:textId="77777777" w:rsidTr="00CC595D">
        <w:tc>
          <w:tcPr>
            <w:tcW w:w="3116" w:type="dxa"/>
            <w:vAlign w:val="center"/>
          </w:tcPr>
          <w:p w14:paraId="2E36CB7F" w14:textId="3C53A84F" w:rsidR="00BC38F0" w:rsidRPr="0025555B" w:rsidRDefault="00BC38F0" w:rsidP="00CC595D">
            <w:pPr>
              <w:rPr>
                <w:b/>
                <w:sz w:val="22"/>
                <w:szCs w:val="22"/>
              </w:rPr>
            </w:pPr>
          </w:p>
        </w:tc>
        <w:tc>
          <w:tcPr>
            <w:tcW w:w="3117" w:type="dxa"/>
          </w:tcPr>
          <w:p w14:paraId="07299B23" w14:textId="25C2C6DC" w:rsidR="00BC38F0" w:rsidRPr="0025555B" w:rsidRDefault="00BC38F0" w:rsidP="00CC595D">
            <w:pPr>
              <w:rPr>
                <w:b/>
                <w:sz w:val="22"/>
                <w:szCs w:val="22"/>
              </w:rPr>
            </w:pPr>
          </w:p>
        </w:tc>
        <w:tc>
          <w:tcPr>
            <w:tcW w:w="3117" w:type="dxa"/>
          </w:tcPr>
          <w:p w14:paraId="62313294" w14:textId="38B2285A" w:rsidR="00BC38F0" w:rsidRPr="0025555B" w:rsidRDefault="00BC38F0" w:rsidP="00CC595D">
            <w:pPr>
              <w:rPr>
                <w:b/>
                <w:sz w:val="22"/>
                <w:szCs w:val="22"/>
              </w:rPr>
            </w:pPr>
          </w:p>
        </w:tc>
      </w:tr>
      <w:tr w:rsidR="00BC38F0" w:rsidRPr="0025555B" w14:paraId="0B3E549E" w14:textId="77777777" w:rsidTr="00CC595D">
        <w:tc>
          <w:tcPr>
            <w:tcW w:w="3116" w:type="dxa"/>
            <w:vAlign w:val="center"/>
          </w:tcPr>
          <w:p w14:paraId="648E40AA" w14:textId="1B0B42F2" w:rsidR="00BC38F0" w:rsidRPr="0025555B" w:rsidRDefault="00BC38F0" w:rsidP="00CC595D">
            <w:pPr>
              <w:rPr>
                <w:b/>
                <w:sz w:val="22"/>
                <w:szCs w:val="22"/>
              </w:rPr>
            </w:pPr>
          </w:p>
        </w:tc>
        <w:tc>
          <w:tcPr>
            <w:tcW w:w="3117" w:type="dxa"/>
          </w:tcPr>
          <w:p w14:paraId="4053B205" w14:textId="158E9C34" w:rsidR="00BC38F0" w:rsidRPr="0025555B" w:rsidRDefault="00BC38F0" w:rsidP="00CC595D">
            <w:pPr>
              <w:rPr>
                <w:b/>
                <w:sz w:val="22"/>
                <w:szCs w:val="22"/>
              </w:rPr>
            </w:pPr>
          </w:p>
        </w:tc>
        <w:tc>
          <w:tcPr>
            <w:tcW w:w="3117" w:type="dxa"/>
          </w:tcPr>
          <w:p w14:paraId="65E131BF" w14:textId="706CB5FD" w:rsidR="00BC38F0" w:rsidRPr="0025555B" w:rsidRDefault="00BC38F0" w:rsidP="00CC595D">
            <w:pPr>
              <w:rPr>
                <w:b/>
                <w:sz w:val="22"/>
                <w:szCs w:val="22"/>
              </w:rPr>
            </w:pPr>
          </w:p>
        </w:tc>
      </w:tr>
      <w:tr w:rsidR="00BC38F0" w:rsidRPr="0025555B" w14:paraId="295160C5" w14:textId="77777777" w:rsidTr="00CC595D">
        <w:tc>
          <w:tcPr>
            <w:tcW w:w="3116" w:type="dxa"/>
            <w:vAlign w:val="center"/>
          </w:tcPr>
          <w:p w14:paraId="7140D7E9" w14:textId="23BF41F2" w:rsidR="00BC38F0" w:rsidRPr="0025555B" w:rsidRDefault="00BC38F0" w:rsidP="00CC595D">
            <w:pPr>
              <w:rPr>
                <w:b/>
                <w:sz w:val="22"/>
                <w:szCs w:val="22"/>
              </w:rPr>
            </w:pPr>
          </w:p>
        </w:tc>
        <w:tc>
          <w:tcPr>
            <w:tcW w:w="3117" w:type="dxa"/>
          </w:tcPr>
          <w:p w14:paraId="5FA7ED6B" w14:textId="0C39E2D2" w:rsidR="00BC38F0" w:rsidRPr="0025555B" w:rsidRDefault="00BC38F0" w:rsidP="00CC595D">
            <w:pPr>
              <w:rPr>
                <w:bCs/>
                <w:sz w:val="22"/>
                <w:szCs w:val="22"/>
              </w:rPr>
            </w:pPr>
          </w:p>
        </w:tc>
        <w:tc>
          <w:tcPr>
            <w:tcW w:w="3117" w:type="dxa"/>
          </w:tcPr>
          <w:p w14:paraId="484C11BD" w14:textId="1A13FF67" w:rsidR="00BC38F0" w:rsidRPr="0025555B" w:rsidRDefault="00BC38F0" w:rsidP="00CC595D">
            <w:pPr>
              <w:rPr>
                <w:b/>
                <w:sz w:val="22"/>
                <w:szCs w:val="22"/>
              </w:rPr>
            </w:pPr>
          </w:p>
        </w:tc>
      </w:tr>
      <w:tr w:rsidR="00BC38F0" w:rsidRPr="0025555B" w14:paraId="09B27AFE" w14:textId="77777777" w:rsidTr="00CC595D">
        <w:tc>
          <w:tcPr>
            <w:tcW w:w="3116" w:type="dxa"/>
            <w:vAlign w:val="center"/>
          </w:tcPr>
          <w:p w14:paraId="31FA28A1" w14:textId="7FC2BE3C" w:rsidR="00BC38F0" w:rsidRPr="0025555B" w:rsidRDefault="00BC38F0" w:rsidP="00CC595D">
            <w:pPr>
              <w:rPr>
                <w:b/>
                <w:sz w:val="22"/>
                <w:szCs w:val="22"/>
              </w:rPr>
            </w:pPr>
          </w:p>
        </w:tc>
        <w:tc>
          <w:tcPr>
            <w:tcW w:w="3117" w:type="dxa"/>
          </w:tcPr>
          <w:p w14:paraId="64F571C4" w14:textId="06B8EF58" w:rsidR="00BC38F0" w:rsidRPr="0025555B" w:rsidRDefault="00BC38F0" w:rsidP="00CC595D">
            <w:pPr>
              <w:rPr>
                <w:bCs/>
                <w:sz w:val="22"/>
                <w:szCs w:val="22"/>
              </w:rPr>
            </w:pPr>
          </w:p>
        </w:tc>
        <w:tc>
          <w:tcPr>
            <w:tcW w:w="3117" w:type="dxa"/>
          </w:tcPr>
          <w:p w14:paraId="371A5EC5" w14:textId="7B51A878" w:rsidR="00BC38F0" w:rsidRPr="0025555B" w:rsidRDefault="00BC38F0" w:rsidP="00CC595D">
            <w:pPr>
              <w:rPr>
                <w:b/>
                <w:sz w:val="22"/>
                <w:szCs w:val="22"/>
              </w:rPr>
            </w:pPr>
          </w:p>
        </w:tc>
      </w:tr>
      <w:tr w:rsidR="00BC38F0" w:rsidRPr="0025555B" w14:paraId="666B2063" w14:textId="77777777" w:rsidTr="00CC595D">
        <w:tc>
          <w:tcPr>
            <w:tcW w:w="3116" w:type="dxa"/>
            <w:vAlign w:val="center"/>
          </w:tcPr>
          <w:p w14:paraId="1F252A6F" w14:textId="028030BC" w:rsidR="00BC38F0" w:rsidRPr="0025555B" w:rsidRDefault="00BC38F0" w:rsidP="00CC595D">
            <w:pPr>
              <w:rPr>
                <w:b/>
                <w:sz w:val="22"/>
                <w:szCs w:val="22"/>
              </w:rPr>
            </w:pPr>
          </w:p>
        </w:tc>
        <w:tc>
          <w:tcPr>
            <w:tcW w:w="3117" w:type="dxa"/>
          </w:tcPr>
          <w:p w14:paraId="6FD994BA" w14:textId="0C10FB2A" w:rsidR="00BC38F0" w:rsidRPr="0025555B" w:rsidRDefault="00BC38F0" w:rsidP="00CC595D">
            <w:pPr>
              <w:rPr>
                <w:bCs/>
                <w:sz w:val="22"/>
                <w:szCs w:val="22"/>
              </w:rPr>
            </w:pPr>
          </w:p>
        </w:tc>
        <w:tc>
          <w:tcPr>
            <w:tcW w:w="3117" w:type="dxa"/>
          </w:tcPr>
          <w:p w14:paraId="092B8A73" w14:textId="6D08F7A2" w:rsidR="00BC38F0" w:rsidRPr="0025555B" w:rsidRDefault="00BC38F0" w:rsidP="00CC595D">
            <w:pPr>
              <w:rPr>
                <w:b/>
                <w:sz w:val="22"/>
                <w:szCs w:val="22"/>
              </w:rPr>
            </w:pPr>
          </w:p>
        </w:tc>
      </w:tr>
      <w:tr w:rsidR="00BC38F0" w:rsidRPr="0025555B" w14:paraId="6D387C73" w14:textId="77777777" w:rsidTr="00CC595D">
        <w:tc>
          <w:tcPr>
            <w:tcW w:w="3116" w:type="dxa"/>
            <w:vAlign w:val="center"/>
          </w:tcPr>
          <w:p w14:paraId="36C6622A" w14:textId="0C499F61" w:rsidR="00BC38F0" w:rsidRPr="0025555B" w:rsidRDefault="00BC38F0" w:rsidP="00CC595D">
            <w:pPr>
              <w:rPr>
                <w:b/>
                <w:sz w:val="22"/>
                <w:szCs w:val="22"/>
              </w:rPr>
            </w:pPr>
          </w:p>
        </w:tc>
        <w:tc>
          <w:tcPr>
            <w:tcW w:w="3117" w:type="dxa"/>
          </w:tcPr>
          <w:p w14:paraId="73B0A3D2" w14:textId="7480CD1C" w:rsidR="00BC38F0" w:rsidRPr="0025555B" w:rsidRDefault="00BC38F0" w:rsidP="00CC595D">
            <w:pPr>
              <w:rPr>
                <w:bCs/>
                <w:sz w:val="22"/>
                <w:szCs w:val="22"/>
              </w:rPr>
            </w:pPr>
          </w:p>
        </w:tc>
        <w:tc>
          <w:tcPr>
            <w:tcW w:w="3117" w:type="dxa"/>
          </w:tcPr>
          <w:p w14:paraId="5A89A2D4" w14:textId="0ADA51CD" w:rsidR="00BC38F0" w:rsidRPr="0025555B" w:rsidRDefault="00BC38F0" w:rsidP="00CC595D">
            <w:pPr>
              <w:rPr>
                <w:b/>
                <w:sz w:val="22"/>
                <w:szCs w:val="22"/>
              </w:rPr>
            </w:pPr>
          </w:p>
        </w:tc>
      </w:tr>
      <w:tr w:rsidR="00BC38F0" w:rsidRPr="0025555B" w14:paraId="2FA44BFC" w14:textId="77777777" w:rsidTr="00CC595D">
        <w:tc>
          <w:tcPr>
            <w:tcW w:w="3116" w:type="dxa"/>
            <w:vAlign w:val="center"/>
          </w:tcPr>
          <w:p w14:paraId="2B0B3506" w14:textId="4670EC57" w:rsidR="00BC38F0" w:rsidRPr="0025555B" w:rsidRDefault="00BC38F0" w:rsidP="00CC595D">
            <w:pPr>
              <w:rPr>
                <w:b/>
                <w:sz w:val="22"/>
                <w:szCs w:val="22"/>
              </w:rPr>
            </w:pPr>
          </w:p>
        </w:tc>
        <w:tc>
          <w:tcPr>
            <w:tcW w:w="3117" w:type="dxa"/>
          </w:tcPr>
          <w:p w14:paraId="67FDFAB9" w14:textId="2208CB6D" w:rsidR="00BC38F0" w:rsidRPr="0025555B" w:rsidRDefault="00BC38F0" w:rsidP="00CC595D">
            <w:pPr>
              <w:rPr>
                <w:b/>
                <w:sz w:val="22"/>
                <w:szCs w:val="22"/>
              </w:rPr>
            </w:pPr>
          </w:p>
        </w:tc>
        <w:tc>
          <w:tcPr>
            <w:tcW w:w="3117" w:type="dxa"/>
          </w:tcPr>
          <w:p w14:paraId="1588795B" w14:textId="7F740C4C" w:rsidR="00BC38F0" w:rsidRPr="0025555B" w:rsidRDefault="00BC38F0" w:rsidP="00CC595D">
            <w:pPr>
              <w:rPr>
                <w:b/>
                <w:sz w:val="22"/>
                <w:szCs w:val="22"/>
              </w:rPr>
            </w:pPr>
          </w:p>
        </w:tc>
      </w:tr>
      <w:tr w:rsidR="00BC38F0" w:rsidRPr="0025555B" w14:paraId="553F24C2" w14:textId="77777777" w:rsidTr="00CC595D">
        <w:tc>
          <w:tcPr>
            <w:tcW w:w="3116" w:type="dxa"/>
            <w:vAlign w:val="center"/>
          </w:tcPr>
          <w:p w14:paraId="4D03D7AA" w14:textId="5AA09E2F" w:rsidR="00BC38F0" w:rsidRPr="0025555B" w:rsidRDefault="00BC38F0" w:rsidP="00CC595D">
            <w:pPr>
              <w:rPr>
                <w:b/>
                <w:sz w:val="22"/>
                <w:szCs w:val="22"/>
              </w:rPr>
            </w:pPr>
          </w:p>
        </w:tc>
        <w:tc>
          <w:tcPr>
            <w:tcW w:w="3117" w:type="dxa"/>
          </w:tcPr>
          <w:p w14:paraId="27757BC9" w14:textId="0A64DDE0" w:rsidR="00BC38F0" w:rsidRPr="0025555B" w:rsidRDefault="00BC38F0" w:rsidP="00CC595D">
            <w:pPr>
              <w:rPr>
                <w:b/>
                <w:sz w:val="22"/>
                <w:szCs w:val="22"/>
              </w:rPr>
            </w:pPr>
          </w:p>
        </w:tc>
        <w:tc>
          <w:tcPr>
            <w:tcW w:w="3117" w:type="dxa"/>
          </w:tcPr>
          <w:p w14:paraId="611A9E7E" w14:textId="752793FA" w:rsidR="00BC38F0" w:rsidRPr="0025555B" w:rsidRDefault="00BC38F0" w:rsidP="00CC595D">
            <w:pPr>
              <w:rPr>
                <w:b/>
                <w:sz w:val="22"/>
                <w:szCs w:val="22"/>
              </w:rPr>
            </w:pPr>
          </w:p>
        </w:tc>
      </w:tr>
    </w:tbl>
    <w:p w14:paraId="06C40454" w14:textId="77777777" w:rsidR="00491C9E" w:rsidRPr="0025555B" w:rsidRDefault="00491C9E" w:rsidP="00807C93">
      <w:pPr>
        <w:rPr>
          <w:sz w:val="28"/>
        </w:rPr>
      </w:pPr>
    </w:p>
    <w:p w14:paraId="06C40456" w14:textId="27B6684D" w:rsidR="00BC79ED" w:rsidRPr="0025555B" w:rsidRDefault="00BD45B5" w:rsidP="00BC79ED">
      <w:pPr>
        <w:pStyle w:val="Heading2"/>
        <w:numPr>
          <w:ilvl w:val="0"/>
          <w:numId w:val="8"/>
        </w:numPr>
        <w:ind w:left="1080"/>
      </w:pPr>
      <w:bookmarkStart w:id="27" w:name="_Toc27558357"/>
      <w:bookmarkStart w:id="28" w:name="_Toc66108510"/>
      <w:r w:rsidRPr="0025555B">
        <w:t>Precision Data Summary</w:t>
      </w:r>
      <w:bookmarkEnd w:id="27"/>
      <w:bookmarkEnd w:id="28"/>
    </w:p>
    <w:p w14:paraId="601058B4" w14:textId="77777777" w:rsidR="005E09B2" w:rsidRDefault="005E09B2" w:rsidP="005E09B2">
      <w:r>
        <w:t xml:space="preserve">For the precision portion of the validation, the 15 specimens used for the wet lab portion of this validation were sequenced by three separate analysts. </w:t>
      </w:r>
      <w:r w:rsidRPr="00AF060B">
        <w:rPr>
          <w:b/>
          <w:bCs/>
        </w:rPr>
        <w:t>Table 9</w:t>
      </w:r>
      <w:r>
        <w:t xml:space="preserve"> and </w:t>
      </w:r>
      <w:r w:rsidRPr="00AF060B">
        <w:rPr>
          <w:b/>
          <w:bCs/>
        </w:rPr>
        <w:t>Table 10</w:t>
      </w:r>
      <w:r>
        <w:t xml:space="preserve"> include the data for the operator variance portions of this validation. Both the operator variance and result reproducibility portions of this validation </w:t>
      </w:r>
      <w:r w:rsidRPr="00707543">
        <w:t>produced 100% agreement</w:t>
      </w:r>
      <w:r>
        <w:t xml:space="preserve">.  </w:t>
      </w:r>
    </w:p>
    <w:p w14:paraId="06C40458" w14:textId="77777777" w:rsidR="00E52BBD" w:rsidRPr="0025555B" w:rsidRDefault="00E52BBD" w:rsidP="00BF0F99"/>
    <w:p w14:paraId="06C40459" w14:textId="39A200F7" w:rsidR="00BD45B5" w:rsidRPr="0025555B" w:rsidRDefault="00BA747D" w:rsidP="00BA747D">
      <w:pPr>
        <w:pStyle w:val="Heading1"/>
        <w:spacing w:before="0" w:after="120"/>
        <w:rPr>
          <w:rFonts w:ascii="Times New Roman" w:hAnsi="Times New Roman" w:cs="Times New Roman"/>
        </w:rPr>
      </w:pPr>
      <w:bookmarkStart w:id="29" w:name="_Toc66108511"/>
      <w:r>
        <w:rPr>
          <w:rFonts w:ascii="Times New Roman" w:hAnsi="Times New Roman" w:cs="Times New Roman"/>
        </w:rPr>
        <w:t xml:space="preserve">V. </w:t>
      </w:r>
      <w:r w:rsidR="00BD45B5" w:rsidRPr="0025555B">
        <w:rPr>
          <w:rFonts w:ascii="Times New Roman" w:hAnsi="Times New Roman" w:cs="Times New Roman"/>
        </w:rPr>
        <w:t>Assay Requirements</w:t>
      </w:r>
      <w:bookmarkEnd w:id="29"/>
    </w:p>
    <w:p w14:paraId="06C4045A" w14:textId="77777777" w:rsidR="00BD45B5" w:rsidRPr="0025555B" w:rsidRDefault="00BD45B5" w:rsidP="00BF0F99">
      <w:pPr>
        <w:ind w:left="720"/>
      </w:pPr>
    </w:p>
    <w:p w14:paraId="06C4045B" w14:textId="77777777" w:rsidR="000A6A35" w:rsidRPr="0025555B" w:rsidRDefault="000A6A35" w:rsidP="00F62D18">
      <w:pPr>
        <w:pStyle w:val="Heading2"/>
        <w:numPr>
          <w:ilvl w:val="0"/>
          <w:numId w:val="6"/>
        </w:numPr>
        <w:rPr>
          <w:i/>
        </w:rPr>
      </w:pPr>
      <w:bookmarkStart w:id="30" w:name="_Toc27558358"/>
      <w:bookmarkStart w:id="31" w:name="_Toc66108512"/>
      <w:r w:rsidRPr="0025555B">
        <w:t>Reportable Ranges</w:t>
      </w:r>
      <w:bookmarkEnd w:id="30"/>
      <w:bookmarkEnd w:id="31"/>
    </w:p>
    <w:p w14:paraId="06C4045E" w14:textId="00EC1F9B" w:rsidR="00467808" w:rsidRPr="0025555B" w:rsidRDefault="00CB4466" w:rsidP="00BB0F12">
      <w:r w:rsidRPr="0025555B">
        <w:t xml:space="preserve">At the time of validation, this assay will not be considered reportable (non-CLIA) and will only be used for surveillance and epidemiological purposes. </w:t>
      </w:r>
    </w:p>
    <w:p w14:paraId="06C4045F" w14:textId="77777777" w:rsidR="0086517E" w:rsidRPr="0025555B" w:rsidRDefault="0086517E" w:rsidP="00BB0F12"/>
    <w:p w14:paraId="06C4048B" w14:textId="77777777" w:rsidR="00B2508D" w:rsidRPr="0025555B" w:rsidRDefault="00B2508D" w:rsidP="00F62D18">
      <w:pPr>
        <w:pStyle w:val="Heading2"/>
        <w:numPr>
          <w:ilvl w:val="0"/>
          <w:numId w:val="6"/>
        </w:numPr>
      </w:pPr>
      <w:bookmarkStart w:id="32" w:name="_Toc27558359"/>
      <w:bookmarkStart w:id="33" w:name="_Toc66108513"/>
      <w:r w:rsidRPr="0025555B">
        <w:t>Proficiency/External QA</w:t>
      </w:r>
      <w:bookmarkEnd w:id="32"/>
      <w:bookmarkEnd w:id="33"/>
    </w:p>
    <w:p w14:paraId="7913529F" w14:textId="00D776E4" w:rsidR="00CB4466" w:rsidRPr="0025555B" w:rsidRDefault="00CB4466" w:rsidP="00CB4466">
      <w:r w:rsidRPr="0025555B">
        <w:t xml:space="preserve">At the time of validation, this assay will not be considered reportable (non-CLIA) and will only be used for surveillance and epidemiological purposes. </w:t>
      </w:r>
      <w:r w:rsidR="00D66E7F" w:rsidRPr="0025555B">
        <w:t>Therefore,</w:t>
      </w:r>
      <w:r w:rsidRPr="0025555B">
        <w:t xml:space="preserve"> this assay is not required to perform proficiency testing. </w:t>
      </w:r>
    </w:p>
    <w:p w14:paraId="06C4048D" w14:textId="77777777" w:rsidR="00C1500C" w:rsidRPr="0025555B" w:rsidRDefault="00C1500C" w:rsidP="000C56C4"/>
    <w:p w14:paraId="06C4048E" w14:textId="77777777" w:rsidR="000E0119" w:rsidRPr="0025555B" w:rsidRDefault="006959C4" w:rsidP="00F62D18">
      <w:pPr>
        <w:pStyle w:val="Heading2"/>
        <w:numPr>
          <w:ilvl w:val="0"/>
          <w:numId w:val="6"/>
        </w:numPr>
        <w:rPr>
          <w:i/>
        </w:rPr>
      </w:pPr>
      <w:bookmarkStart w:id="34" w:name="_Toc27558360"/>
      <w:bookmarkStart w:id="35" w:name="_Toc66108514"/>
      <w:r w:rsidRPr="0025555B">
        <w:t>Safety</w:t>
      </w:r>
      <w:bookmarkEnd w:id="34"/>
      <w:bookmarkEnd w:id="35"/>
    </w:p>
    <w:p w14:paraId="06C4048F" w14:textId="77777777" w:rsidR="00F711FF" w:rsidRPr="0025555B" w:rsidRDefault="00872DDC" w:rsidP="00F711FF">
      <w:pPr>
        <w:spacing w:after="120"/>
      </w:pPr>
      <w:r w:rsidRPr="0025555B">
        <w:t xml:space="preserve">Standard precautions should be followed and strict adherence to the ISDH Laboratory Manual must occur in the handling of all </w:t>
      </w:r>
      <w:r w:rsidR="0008453D" w:rsidRPr="0025555B">
        <w:t>materials</w:t>
      </w:r>
      <w:r w:rsidRPr="0025555B">
        <w:t xml:space="preserve"> and assay reagents.  Gloves should be </w:t>
      </w:r>
      <w:proofErr w:type="gramStart"/>
      <w:r w:rsidRPr="0025555B">
        <w:t>worn at all times</w:t>
      </w:r>
      <w:proofErr w:type="gramEnd"/>
      <w:r w:rsidRPr="0025555B">
        <w:t>.  Refer to suspected organism specific SOPs for guidance on use of a BSC.</w:t>
      </w:r>
    </w:p>
    <w:p w14:paraId="06C40490" w14:textId="77777777" w:rsidR="00872DDC" w:rsidRPr="0025555B" w:rsidRDefault="00872DDC" w:rsidP="00F711FF">
      <w:pPr>
        <w:spacing w:after="120"/>
      </w:pPr>
      <w:r w:rsidRPr="0025555B">
        <w:t>Minimum Personal Protective Equipment (PPE) to be worn while performing the procedure:</w:t>
      </w:r>
    </w:p>
    <w:p w14:paraId="06C40491" w14:textId="77777777" w:rsidR="00872DDC" w:rsidRPr="0025555B" w:rsidRDefault="00872DDC" w:rsidP="00F62D18">
      <w:pPr>
        <w:numPr>
          <w:ilvl w:val="0"/>
          <w:numId w:val="3"/>
        </w:numPr>
        <w:spacing w:after="120"/>
      </w:pPr>
      <w:r w:rsidRPr="0025555B">
        <w:t>Lab gown/coat</w:t>
      </w:r>
    </w:p>
    <w:p w14:paraId="06C40492" w14:textId="77777777" w:rsidR="00872DDC" w:rsidRPr="0025555B" w:rsidRDefault="00872DDC" w:rsidP="00F62D18">
      <w:pPr>
        <w:numPr>
          <w:ilvl w:val="0"/>
          <w:numId w:val="3"/>
        </w:numPr>
        <w:spacing w:after="120"/>
      </w:pPr>
      <w:r w:rsidRPr="0025555B">
        <w:t>Gloves</w:t>
      </w:r>
    </w:p>
    <w:p w14:paraId="06C40493" w14:textId="77777777" w:rsidR="00872DDC" w:rsidRPr="0025555B" w:rsidRDefault="00872DDC" w:rsidP="00872DDC">
      <w:pPr>
        <w:spacing w:after="120"/>
      </w:pPr>
      <w:r w:rsidRPr="0025555B">
        <w:t>Specific Safety Rules:</w:t>
      </w:r>
    </w:p>
    <w:p w14:paraId="06C40494" w14:textId="77777777" w:rsidR="00872DDC" w:rsidRPr="0025555B" w:rsidRDefault="00872DDC" w:rsidP="00F62D18">
      <w:pPr>
        <w:numPr>
          <w:ilvl w:val="0"/>
          <w:numId w:val="4"/>
        </w:numPr>
        <w:spacing w:after="120"/>
      </w:pPr>
      <w:r w:rsidRPr="0025555B">
        <w:t>Hand/Arm Protection</w:t>
      </w:r>
    </w:p>
    <w:p w14:paraId="06C40495" w14:textId="77777777" w:rsidR="00872DDC" w:rsidRPr="0025555B" w:rsidRDefault="00872DDC" w:rsidP="00F62D18">
      <w:pPr>
        <w:numPr>
          <w:ilvl w:val="1"/>
          <w:numId w:val="4"/>
        </w:numPr>
        <w:spacing w:after="120"/>
      </w:pPr>
      <w:r w:rsidRPr="0025555B">
        <w:t>When working with potentially harmful or hazardous material, latex or nitrile gloves are required.</w:t>
      </w:r>
    </w:p>
    <w:p w14:paraId="06C40496" w14:textId="77777777" w:rsidR="00872DDC" w:rsidRPr="0025555B" w:rsidRDefault="00872DDC" w:rsidP="00F62D18">
      <w:pPr>
        <w:numPr>
          <w:ilvl w:val="1"/>
          <w:numId w:val="4"/>
        </w:numPr>
        <w:spacing w:after="120"/>
      </w:pPr>
      <w:r w:rsidRPr="0025555B">
        <w:t>When using the liquid nitrogen or -70±</w:t>
      </w:r>
      <w:r w:rsidR="00555AEC" w:rsidRPr="0025555B">
        <w:t>5</w:t>
      </w:r>
      <w:r w:rsidRPr="0025555B">
        <w:t>⁰C freezer, temperature resistant gloves are required.</w:t>
      </w:r>
    </w:p>
    <w:p w14:paraId="06C40497" w14:textId="77777777" w:rsidR="00872DDC" w:rsidRPr="0025555B" w:rsidRDefault="00872DDC" w:rsidP="00F62D18">
      <w:pPr>
        <w:numPr>
          <w:ilvl w:val="0"/>
          <w:numId w:val="4"/>
        </w:numPr>
        <w:spacing w:after="120"/>
      </w:pPr>
      <w:r w:rsidRPr="0025555B">
        <w:t>Body Protection</w:t>
      </w:r>
    </w:p>
    <w:p w14:paraId="06C40498" w14:textId="3F941924" w:rsidR="00A9489B" w:rsidRPr="0025555B" w:rsidRDefault="00872DDC" w:rsidP="00F62D18">
      <w:pPr>
        <w:numPr>
          <w:ilvl w:val="1"/>
          <w:numId w:val="4"/>
        </w:numPr>
        <w:spacing w:after="120"/>
      </w:pPr>
      <w:r w:rsidRPr="0025555B">
        <w:t>When working in the laboratory, a lab coat is required.  Full length disposable or cloth lab coats may be worn.</w:t>
      </w:r>
    </w:p>
    <w:p w14:paraId="1BD94D2D" w14:textId="4FB25053" w:rsidR="00BA747D" w:rsidRDefault="00BA747D" w:rsidP="00BA747D">
      <w:pPr>
        <w:spacing w:after="120"/>
      </w:pPr>
    </w:p>
    <w:p w14:paraId="06C06AEE" w14:textId="583A4E5E" w:rsidR="00BA747D" w:rsidRDefault="00BA747D" w:rsidP="00BA747D">
      <w:pPr>
        <w:pStyle w:val="Heading1"/>
        <w:rPr>
          <w:rFonts w:ascii="Times New Roman" w:hAnsi="Times New Roman" w:cs="Times New Roman"/>
        </w:rPr>
      </w:pPr>
      <w:bookmarkStart w:id="36" w:name="_Toc66108515"/>
      <w:r w:rsidRPr="00BA747D">
        <w:rPr>
          <w:rFonts w:ascii="Times New Roman" w:hAnsi="Times New Roman" w:cs="Times New Roman"/>
        </w:rPr>
        <w:lastRenderedPageBreak/>
        <w:t>VI</w:t>
      </w:r>
      <w:r w:rsidR="003D2659">
        <w:rPr>
          <w:rFonts w:ascii="Times New Roman" w:hAnsi="Times New Roman" w:cs="Times New Roman"/>
        </w:rPr>
        <w:t>.</w:t>
      </w:r>
      <w:r w:rsidRPr="00BA747D">
        <w:rPr>
          <w:rFonts w:ascii="Times New Roman" w:hAnsi="Times New Roman" w:cs="Times New Roman"/>
        </w:rPr>
        <w:t xml:space="preserve"> Conclusion</w:t>
      </w:r>
      <w:bookmarkEnd w:id="36"/>
    </w:p>
    <w:p w14:paraId="77697CB6" w14:textId="77777777" w:rsidR="00BA747D" w:rsidRPr="008E4DFE" w:rsidRDefault="00BA747D" w:rsidP="00BA747D">
      <w:pPr>
        <w:rPr>
          <w:sz w:val="22"/>
          <w:szCs w:val="22"/>
        </w:rPr>
      </w:pPr>
      <w:r>
        <w:t>Based on the performance of the assay outlined in this validation, it is recommended that whole genome sequencing of SARS-CoV-2 be implemented at IDHOL for the surveillance of SARS-CoV-2 for epidemiological purpo</w:t>
      </w:r>
      <w:r w:rsidRPr="008E4DFE">
        <w:t xml:space="preserve">ses. </w:t>
      </w:r>
    </w:p>
    <w:p w14:paraId="2DFDA9D8" w14:textId="77777777" w:rsidR="00BA747D" w:rsidRPr="008E4DFE" w:rsidRDefault="00BA747D" w:rsidP="00BA747D"/>
    <w:p w14:paraId="06C40499" w14:textId="62685A2C" w:rsidR="000E0119" w:rsidRPr="00BA747D" w:rsidRDefault="00BA747D" w:rsidP="00BA747D">
      <w:pPr>
        <w:pStyle w:val="Heading1"/>
        <w:rPr>
          <w:rFonts w:ascii="Times New Roman" w:hAnsi="Times New Roman" w:cs="Times New Roman"/>
          <w:i/>
        </w:rPr>
      </w:pPr>
      <w:bookmarkStart w:id="37" w:name="_Toc27558361"/>
      <w:bookmarkStart w:id="38" w:name="_Toc66108516"/>
      <w:r w:rsidRPr="00BA747D">
        <w:rPr>
          <w:rFonts w:ascii="Times New Roman" w:hAnsi="Times New Roman" w:cs="Times New Roman"/>
        </w:rPr>
        <w:t xml:space="preserve">VII. </w:t>
      </w:r>
      <w:r w:rsidR="000E0119" w:rsidRPr="00BA747D">
        <w:rPr>
          <w:rFonts w:ascii="Times New Roman" w:hAnsi="Times New Roman" w:cs="Times New Roman"/>
        </w:rPr>
        <w:t>References</w:t>
      </w:r>
      <w:bookmarkEnd w:id="37"/>
      <w:bookmarkEnd w:id="38"/>
    </w:p>
    <w:p w14:paraId="03869FE6" w14:textId="45469377" w:rsidR="007854F8" w:rsidRPr="0025555B" w:rsidRDefault="007854F8" w:rsidP="00F62D18">
      <w:pPr>
        <w:pStyle w:val="ListParagraph"/>
        <w:numPr>
          <w:ilvl w:val="0"/>
          <w:numId w:val="9"/>
        </w:numPr>
        <w:rPr>
          <w:rFonts w:ascii="Times New Roman" w:hAnsi="Times New Roman"/>
        </w:rPr>
      </w:pPr>
      <w:r w:rsidRPr="0025555B">
        <w:rPr>
          <w:rFonts w:ascii="Times New Roman" w:hAnsi="Times New Roman"/>
        </w:rPr>
        <w:t>https://www.protocols.io/view/ncov-2019-sequencing-protocol-v3-locost-bh42j8ye</w:t>
      </w:r>
    </w:p>
    <w:p w14:paraId="6D30006E" w14:textId="3FB0FA7F" w:rsidR="008D5B38" w:rsidRPr="0025555B" w:rsidRDefault="008D5B38" w:rsidP="00F62D18">
      <w:pPr>
        <w:pStyle w:val="ListParagraph"/>
        <w:numPr>
          <w:ilvl w:val="0"/>
          <w:numId w:val="9"/>
        </w:numPr>
        <w:rPr>
          <w:rFonts w:ascii="Times New Roman" w:hAnsi="Times New Roman"/>
        </w:rPr>
      </w:pPr>
      <w:r w:rsidRPr="0025555B">
        <w:rPr>
          <w:rFonts w:ascii="Times New Roman" w:hAnsi="Times New Roman"/>
        </w:rPr>
        <w:t xml:space="preserve">pangolin: lineage assignment in an emerging pandemic as an epidemiological tool. </w:t>
      </w:r>
      <w:proofErr w:type="spellStart"/>
      <w:r w:rsidRPr="0025555B">
        <w:rPr>
          <w:rFonts w:ascii="Times New Roman" w:hAnsi="Times New Roman"/>
        </w:rPr>
        <w:t>Áine</w:t>
      </w:r>
      <w:proofErr w:type="spellEnd"/>
      <w:r w:rsidRPr="0025555B">
        <w:rPr>
          <w:rFonts w:ascii="Times New Roman" w:hAnsi="Times New Roman"/>
        </w:rPr>
        <w:t xml:space="preserve"> O'Toole, Emily </w:t>
      </w:r>
      <w:proofErr w:type="spellStart"/>
      <w:r w:rsidRPr="0025555B">
        <w:rPr>
          <w:rFonts w:ascii="Times New Roman" w:hAnsi="Times New Roman"/>
        </w:rPr>
        <w:t>Scher</w:t>
      </w:r>
      <w:proofErr w:type="spellEnd"/>
      <w:r w:rsidRPr="0025555B">
        <w:rPr>
          <w:rFonts w:ascii="Times New Roman" w:hAnsi="Times New Roman"/>
        </w:rPr>
        <w:t xml:space="preserve">, Anthony Underwood, Ben Jackson, Verity Hill, JT </w:t>
      </w:r>
      <w:proofErr w:type="spellStart"/>
      <w:r w:rsidRPr="0025555B">
        <w:rPr>
          <w:rFonts w:ascii="Times New Roman" w:hAnsi="Times New Roman"/>
        </w:rPr>
        <w:t>McCrone</w:t>
      </w:r>
      <w:proofErr w:type="spellEnd"/>
      <w:r w:rsidRPr="0025555B">
        <w:rPr>
          <w:rFonts w:ascii="Times New Roman" w:hAnsi="Times New Roman"/>
        </w:rPr>
        <w:t xml:space="preserve">, Chris </w:t>
      </w:r>
      <w:proofErr w:type="spellStart"/>
      <w:r w:rsidRPr="0025555B">
        <w:rPr>
          <w:rFonts w:ascii="Times New Roman" w:hAnsi="Times New Roman"/>
        </w:rPr>
        <w:t>Ruis</w:t>
      </w:r>
      <w:proofErr w:type="spellEnd"/>
      <w:r w:rsidRPr="0025555B">
        <w:rPr>
          <w:rFonts w:ascii="Times New Roman" w:hAnsi="Times New Roman"/>
        </w:rPr>
        <w:t xml:space="preserve">, Khali Abu-Dahab, Ben Taylor, </w:t>
      </w:r>
      <w:proofErr w:type="spellStart"/>
      <w:r w:rsidRPr="0025555B">
        <w:rPr>
          <w:rFonts w:ascii="Times New Roman" w:hAnsi="Times New Roman"/>
        </w:rPr>
        <w:t>Corin</w:t>
      </w:r>
      <w:proofErr w:type="spellEnd"/>
      <w:r w:rsidRPr="0025555B">
        <w:rPr>
          <w:rFonts w:ascii="Times New Roman" w:hAnsi="Times New Roman"/>
        </w:rPr>
        <w:t xml:space="preserve"> Yeats, Louis du Plessis, David </w:t>
      </w:r>
      <w:proofErr w:type="spellStart"/>
      <w:r w:rsidRPr="0025555B">
        <w:rPr>
          <w:rFonts w:ascii="Times New Roman" w:hAnsi="Times New Roman"/>
        </w:rPr>
        <w:t>Aanensen</w:t>
      </w:r>
      <w:proofErr w:type="spellEnd"/>
      <w:r w:rsidRPr="0025555B">
        <w:rPr>
          <w:rFonts w:ascii="Times New Roman" w:hAnsi="Times New Roman"/>
        </w:rPr>
        <w:t xml:space="preserve">, Eddie Holmes, Oliver Pybus, Andrew </w:t>
      </w:r>
      <w:proofErr w:type="spellStart"/>
      <w:r w:rsidRPr="0025555B">
        <w:rPr>
          <w:rFonts w:ascii="Times New Roman" w:hAnsi="Times New Roman"/>
        </w:rPr>
        <w:t>Rambaut</w:t>
      </w:r>
      <w:proofErr w:type="spellEnd"/>
    </w:p>
    <w:p w14:paraId="06C4049B" w14:textId="7090D0A3" w:rsidR="00016DD4" w:rsidRPr="0025555B" w:rsidRDefault="00016DD4" w:rsidP="008D5B38">
      <w:pPr>
        <w:spacing w:line="276" w:lineRule="auto"/>
        <w:ind w:left="360"/>
        <w:rPr>
          <w:rFonts w:eastAsiaTheme="minorHAnsi"/>
        </w:rPr>
      </w:pPr>
    </w:p>
    <w:p w14:paraId="06C4049D" w14:textId="77777777" w:rsidR="00016DD4" w:rsidRPr="0025555B" w:rsidRDefault="00016DD4" w:rsidP="00016DD4">
      <w:pPr>
        <w:spacing w:line="276" w:lineRule="auto"/>
        <w:rPr>
          <w:rFonts w:eastAsiaTheme="minorHAnsi"/>
        </w:rPr>
      </w:pPr>
    </w:p>
    <w:p w14:paraId="5E3751EC" w14:textId="77777777" w:rsidR="00134650" w:rsidRDefault="00BA747D" w:rsidP="00BA747D">
      <w:pPr>
        <w:pStyle w:val="Heading1"/>
        <w:rPr>
          <w:rFonts w:ascii="Times New Roman" w:hAnsi="Times New Roman" w:cs="Times New Roman"/>
        </w:rPr>
      </w:pPr>
      <w:bookmarkStart w:id="39" w:name="_Toc66108517"/>
      <w:r w:rsidRPr="00BA747D">
        <w:rPr>
          <w:rFonts w:ascii="Times New Roman" w:hAnsi="Times New Roman" w:cs="Times New Roman"/>
        </w:rPr>
        <w:t xml:space="preserve">VIII </w:t>
      </w:r>
      <w:r w:rsidR="001248FB" w:rsidRPr="00BA747D">
        <w:rPr>
          <w:rFonts w:ascii="Times New Roman" w:hAnsi="Times New Roman" w:cs="Times New Roman"/>
        </w:rPr>
        <w:t>Appendic</w:t>
      </w:r>
      <w:r>
        <w:rPr>
          <w:rFonts w:ascii="Times New Roman" w:hAnsi="Times New Roman" w:cs="Times New Roman"/>
        </w:rPr>
        <w:t>es</w:t>
      </w:r>
      <w:bookmarkEnd w:id="39"/>
    </w:p>
    <w:p w14:paraId="3ED72B4E" w14:textId="1655374D" w:rsidR="00BA747D" w:rsidRPr="00BA747D" w:rsidRDefault="00BA747D" w:rsidP="00BA747D">
      <w:pPr>
        <w:sectPr w:rsidR="00BA747D" w:rsidRPr="00BA747D" w:rsidSect="008F6352">
          <w:headerReference w:type="default" r:id="rId14"/>
          <w:footerReference w:type="default" r:id="rId15"/>
          <w:pgSz w:w="12240" w:h="15840"/>
          <w:pgMar w:top="1440" w:right="1440" w:bottom="1440" w:left="1440" w:header="720" w:footer="720" w:gutter="0"/>
          <w:cols w:space="720"/>
          <w:docGrid w:linePitch="360"/>
        </w:sectPr>
      </w:pPr>
    </w:p>
    <w:p w14:paraId="062C98D1" w14:textId="558DDFFF" w:rsidR="000024E5" w:rsidRPr="0025555B" w:rsidRDefault="000024E5" w:rsidP="00603A85"/>
    <w:p w14:paraId="5F29491B" w14:textId="77777777" w:rsidR="001248FB" w:rsidRPr="0025555B" w:rsidRDefault="001248FB" w:rsidP="001248FB">
      <w:pPr>
        <w:rPr>
          <w:b/>
          <w:bCs/>
        </w:rPr>
      </w:pPr>
    </w:p>
    <w:p w14:paraId="12E1BDED" w14:textId="27E4D3F2" w:rsidR="00BF3AF6" w:rsidRPr="0025555B" w:rsidRDefault="001248FB" w:rsidP="00F210BE">
      <w:pPr>
        <w:spacing w:after="120"/>
        <w:ind w:left="720" w:hanging="360"/>
      </w:pPr>
      <w:r w:rsidRPr="0025555B">
        <w:rPr>
          <w:b/>
          <w:bCs/>
        </w:rPr>
        <w:t xml:space="preserve">Appendix 1: </w:t>
      </w:r>
      <w:r w:rsidR="00BF3AF6" w:rsidRPr="0025555B">
        <w:rPr>
          <w:b/>
          <w:bCs/>
        </w:rPr>
        <w:t>Full data set received from MDH</w:t>
      </w:r>
    </w:p>
    <w:p w14:paraId="23B3CC46" w14:textId="75F18D76" w:rsidR="00BF3AF6" w:rsidRPr="0025555B" w:rsidRDefault="00BF3AF6" w:rsidP="00BF3AF6">
      <w:pPr>
        <w:spacing w:after="120"/>
        <w:ind w:left="360"/>
      </w:pPr>
      <w:r w:rsidRPr="0025555B">
        <w:t>As part of their data analysis MDH ran the provided NCBI data through multiple versions of the PANGLIN Lineage Assigner</w:t>
      </w:r>
      <w:r w:rsidR="006943AA" w:rsidRPr="0025555B">
        <w:t xml:space="preserve">.  </w:t>
      </w:r>
      <w:proofErr w:type="gramStart"/>
      <w:r w:rsidR="006943AA" w:rsidRPr="0025555B">
        <w:t>Using this data, it</w:t>
      </w:r>
      <w:proofErr w:type="gramEnd"/>
      <w:r w:rsidR="006943AA" w:rsidRPr="0025555B">
        <w:t xml:space="preserve"> can be estimated that the version of PANGOLIN that the CDC used during the analysis of the IDOHL specimens </w:t>
      </w:r>
      <w:r w:rsidR="00E60462" w:rsidRPr="0025555B">
        <w:t>was the</w:t>
      </w:r>
      <w:r w:rsidR="00817E89" w:rsidRPr="0025555B">
        <w:t xml:space="preserve"> version released on 1/20/2021.</w:t>
      </w:r>
    </w:p>
    <w:p w14:paraId="76D63B24" w14:textId="13A7CC6A" w:rsidR="00817E89" w:rsidRPr="0025555B" w:rsidRDefault="00817E89" w:rsidP="00BF3AF6">
      <w:pPr>
        <w:spacing w:after="120"/>
        <w:ind w:left="360"/>
      </w:pPr>
    </w:p>
    <w:tbl>
      <w:tblPr>
        <w:tblW w:w="11001" w:type="dxa"/>
        <w:tblLook w:val="04A0" w:firstRow="1" w:lastRow="0" w:firstColumn="1" w:lastColumn="0" w:noHBand="0" w:noVBand="1"/>
      </w:tblPr>
      <w:tblGrid>
        <w:gridCol w:w="1400"/>
        <w:gridCol w:w="1640"/>
        <w:gridCol w:w="1500"/>
        <w:gridCol w:w="1243"/>
        <w:gridCol w:w="999"/>
        <w:gridCol w:w="1118"/>
        <w:gridCol w:w="999"/>
        <w:gridCol w:w="999"/>
        <w:gridCol w:w="1118"/>
      </w:tblGrid>
      <w:tr w:rsidR="00817E89" w:rsidRPr="0025555B" w14:paraId="34A1AFDF" w14:textId="77777777" w:rsidTr="00817E89">
        <w:trPr>
          <w:trHeight w:val="300"/>
        </w:trPr>
        <w:tc>
          <w:tcPr>
            <w:tcW w:w="1400" w:type="dxa"/>
            <w:tcBorders>
              <w:top w:val="nil"/>
              <w:left w:val="nil"/>
              <w:bottom w:val="nil"/>
              <w:right w:val="nil"/>
            </w:tcBorders>
            <w:shd w:val="clear" w:color="auto" w:fill="auto"/>
            <w:noWrap/>
            <w:vAlign w:val="bottom"/>
            <w:hideMark/>
          </w:tcPr>
          <w:p w14:paraId="0425E812" w14:textId="77777777" w:rsidR="00817E89" w:rsidRPr="0025555B" w:rsidRDefault="00817E89">
            <w:pPr>
              <w:rPr>
                <w:sz w:val="20"/>
                <w:szCs w:val="20"/>
              </w:rPr>
            </w:pPr>
          </w:p>
        </w:tc>
        <w:tc>
          <w:tcPr>
            <w:tcW w:w="1640" w:type="dxa"/>
            <w:tcBorders>
              <w:top w:val="nil"/>
              <w:left w:val="nil"/>
              <w:bottom w:val="nil"/>
              <w:right w:val="nil"/>
            </w:tcBorders>
            <w:shd w:val="clear" w:color="auto" w:fill="auto"/>
            <w:noWrap/>
            <w:vAlign w:val="bottom"/>
            <w:hideMark/>
          </w:tcPr>
          <w:p w14:paraId="3D44B343" w14:textId="77777777" w:rsidR="00817E89" w:rsidRPr="0025555B" w:rsidRDefault="00817E89">
            <w:pPr>
              <w:rPr>
                <w:sz w:val="20"/>
                <w:szCs w:val="20"/>
              </w:rPr>
            </w:pPr>
          </w:p>
        </w:tc>
        <w:tc>
          <w:tcPr>
            <w:tcW w:w="1500" w:type="dxa"/>
            <w:tcBorders>
              <w:top w:val="nil"/>
              <w:left w:val="nil"/>
              <w:bottom w:val="nil"/>
              <w:right w:val="nil"/>
            </w:tcBorders>
            <w:shd w:val="clear" w:color="auto" w:fill="auto"/>
            <w:noWrap/>
            <w:vAlign w:val="bottom"/>
            <w:hideMark/>
          </w:tcPr>
          <w:p w14:paraId="0F9DD813" w14:textId="77777777" w:rsidR="00817E89" w:rsidRPr="0025555B" w:rsidRDefault="00817E89">
            <w:pPr>
              <w:rPr>
                <w:sz w:val="20"/>
                <w:szCs w:val="20"/>
              </w:rPr>
            </w:pPr>
          </w:p>
        </w:tc>
        <w:tc>
          <w:tcPr>
            <w:tcW w:w="6461" w:type="dxa"/>
            <w:gridSpan w:val="6"/>
            <w:tcBorders>
              <w:top w:val="nil"/>
              <w:left w:val="nil"/>
              <w:bottom w:val="nil"/>
              <w:right w:val="nil"/>
            </w:tcBorders>
            <w:shd w:val="clear" w:color="auto" w:fill="auto"/>
            <w:noWrap/>
            <w:vAlign w:val="bottom"/>
            <w:hideMark/>
          </w:tcPr>
          <w:p w14:paraId="3577165D" w14:textId="77777777" w:rsidR="00817E89" w:rsidRPr="0025555B" w:rsidRDefault="00817E89">
            <w:pPr>
              <w:jc w:val="center"/>
              <w:rPr>
                <w:b/>
                <w:bCs/>
                <w:color w:val="000000"/>
                <w:sz w:val="22"/>
                <w:szCs w:val="22"/>
              </w:rPr>
            </w:pPr>
            <w:r w:rsidRPr="0025555B">
              <w:rPr>
                <w:b/>
                <w:bCs/>
                <w:color w:val="000000"/>
                <w:sz w:val="22"/>
                <w:szCs w:val="22"/>
              </w:rPr>
              <w:t>Pangolin version</w:t>
            </w:r>
          </w:p>
        </w:tc>
      </w:tr>
      <w:tr w:rsidR="00817E89" w:rsidRPr="0025555B" w14:paraId="5FE5D483" w14:textId="77777777" w:rsidTr="00817E89">
        <w:trPr>
          <w:trHeight w:val="300"/>
        </w:trPr>
        <w:tc>
          <w:tcPr>
            <w:tcW w:w="1400" w:type="dxa"/>
            <w:tcBorders>
              <w:top w:val="nil"/>
              <w:left w:val="nil"/>
              <w:bottom w:val="nil"/>
              <w:right w:val="nil"/>
            </w:tcBorders>
            <w:shd w:val="clear" w:color="auto" w:fill="auto"/>
            <w:noWrap/>
            <w:vAlign w:val="bottom"/>
            <w:hideMark/>
          </w:tcPr>
          <w:p w14:paraId="39E4DFCB" w14:textId="77777777" w:rsidR="00817E89" w:rsidRPr="0025555B" w:rsidRDefault="00817E89">
            <w:pPr>
              <w:rPr>
                <w:b/>
                <w:bCs/>
                <w:color w:val="000000"/>
                <w:sz w:val="22"/>
                <w:szCs w:val="22"/>
              </w:rPr>
            </w:pPr>
            <w:proofErr w:type="spellStart"/>
            <w:r w:rsidRPr="0025555B">
              <w:rPr>
                <w:b/>
                <w:bCs/>
                <w:color w:val="000000"/>
                <w:sz w:val="22"/>
                <w:szCs w:val="22"/>
              </w:rPr>
              <w:t>specimen_id</w:t>
            </w:r>
            <w:proofErr w:type="spellEnd"/>
          </w:p>
        </w:tc>
        <w:tc>
          <w:tcPr>
            <w:tcW w:w="1640" w:type="dxa"/>
            <w:tcBorders>
              <w:top w:val="nil"/>
              <w:left w:val="nil"/>
              <w:bottom w:val="nil"/>
              <w:right w:val="nil"/>
            </w:tcBorders>
            <w:shd w:val="clear" w:color="auto" w:fill="auto"/>
            <w:noWrap/>
            <w:vAlign w:val="bottom"/>
            <w:hideMark/>
          </w:tcPr>
          <w:p w14:paraId="1C6A4A29" w14:textId="77777777" w:rsidR="00817E89" w:rsidRPr="0025555B" w:rsidRDefault="00817E89">
            <w:pPr>
              <w:rPr>
                <w:b/>
                <w:bCs/>
                <w:color w:val="000000"/>
                <w:sz w:val="22"/>
                <w:szCs w:val="22"/>
              </w:rPr>
            </w:pPr>
            <w:proofErr w:type="spellStart"/>
            <w:r w:rsidRPr="0025555B">
              <w:rPr>
                <w:b/>
                <w:bCs/>
                <w:color w:val="000000"/>
                <w:sz w:val="22"/>
                <w:szCs w:val="22"/>
              </w:rPr>
              <w:t>genbank</w:t>
            </w:r>
            <w:proofErr w:type="spellEnd"/>
          </w:p>
        </w:tc>
        <w:tc>
          <w:tcPr>
            <w:tcW w:w="1500" w:type="dxa"/>
            <w:tcBorders>
              <w:top w:val="nil"/>
              <w:left w:val="nil"/>
              <w:bottom w:val="nil"/>
              <w:right w:val="nil"/>
            </w:tcBorders>
            <w:shd w:val="clear" w:color="auto" w:fill="auto"/>
            <w:noWrap/>
            <w:vAlign w:val="bottom"/>
            <w:hideMark/>
          </w:tcPr>
          <w:p w14:paraId="34ABD173" w14:textId="77777777" w:rsidR="00817E89" w:rsidRPr="0025555B" w:rsidRDefault="00817E89">
            <w:pPr>
              <w:rPr>
                <w:b/>
                <w:bCs/>
                <w:color w:val="000000"/>
                <w:sz w:val="22"/>
                <w:szCs w:val="22"/>
              </w:rPr>
            </w:pPr>
            <w:proofErr w:type="spellStart"/>
            <w:r w:rsidRPr="0025555B">
              <w:rPr>
                <w:b/>
                <w:bCs/>
                <w:color w:val="000000"/>
                <w:sz w:val="22"/>
                <w:szCs w:val="22"/>
              </w:rPr>
              <w:t>gisaid</w:t>
            </w:r>
            <w:proofErr w:type="spellEnd"/>
          </w:p>
        </w:tc>
        <w:tc>
          <w:tcPr>
            <w:tcW w:w="1243" w:type="dxa"/>
            <w:tcBorders>
              <w:top w:val="nil"/>
              <w:left w:val="nil"/>
              <w:bottom w:val="nil"/>
              <w:right w:val="nil"/>
            </w:tcBorders>
            <w:shd w:val="clear" w:color="auto" w:fill="auto"/>
            <w:noWrap/>
            <w:vAlign w:val="bottom"/>
            <w:hideMark/>
          </w:tcPr>
          <w:p w14:paraId="3E8EF85A" w14:textId="77777777" w:rsidR="00817E89" w:rsidRPr="0025555B" w:rsidRDefault="00817E89">
            <w:pPr>
              <w:jc w:val="right"/>
              <w:rPr>
                <w:b/>
                <w:bCs/>
                <w:color w:val="000000"/>
                <w:sz w:val="22"/>
                <w:szCs w:val="22"/>
              </w:rPr>
            </w:pPr>
            <w:r w:rsidRPr="0025555B">
              <w:rPr>
                <w:b/>
                <w:bCs/>
                <w:color w:val="000000"/>
                <w:sz w:val="22"/>
                <w:szCs w:val="22"/>
              </w:rPr>
              <w:t>12/17/2020</w:t>
            </w:r>
          </w:p>
        </w:tc>
        <w:tc>
          <w:tcPr>
            <w:tcW w:w="994" w:type="dxa"/>
            <w:tcBorders>
              <w:top w:val="nil"/>
              <w:left w:val="nil"/>
              <w:bottom w:val="nil"/>
              <w:right w:val="nil"/>
            </w:tcBorders>
            <w:shd w:val="clear" w:color="auto" w:fill="auto"/>
            <w:noWrap/>
            <w:vAlign w:val="bottom"/>
            <w:hideMark/>
          </w:tcPr>
          <w:p w14:paraId="0DDA6ACB" w14:textId="77777777" w:rsidR="00817E89" w:rsidRPr="0025555B" w:rsidRDefault="00817E89">
            <w:pPr>
              <w:jc w:val="right"/>
              <w:rPr>
                <w:b/>
                <w:bCs/>
                <w:color w:val="000000"/>
                <w:sz w:val="22"/>
                <w:szCs w:val="22"/>
              </w:rPr>
            </w:pPr>
            <w:r w:rsidRPr="0025555B">
              <w:rPr>
                <w:b/>
                <w:bCs/>
                <w:color w:val="000000"/>
                <w:sz w:val="22"/>
                <w:szCs w:val="22"/>
              </w:rPr>
              <w:t>1/6/2021</w:t>
            </w:r>
          </w:p>
        </w:tc>
        <w:tc>
          <w:tcPr>
            <w:tcW w:w="1118" w:type="dxa"/>
            <w:tcBorders>
              <w:top w:val="nil"/>
              <w:left w:val="nil"/>
              <w:bottom w:val="nil"/>
              <w:right w:val="nil"/>
            </w:tcBorders>
            <w:shd w:val="clear" w:color="auto" w:fill="auto"/>
            <w:noWrap/>
            <w:vAlign w:val="bottom"/>
            <w:hideMark/>
          </w:tcPr>
          <w:p w14:paraId="0F3F95E9" w14:textId="77777777" w:rsidR="00817E89" w:rsidRPr="0025555B" w:rsidRDefault="00817E89">
            <w:pPr>
              <w:jc w:val="right"/>
              <w:rPr>
                <w:b/>
                <w:bCs/>
                <w:color w:val="000000"/>
                <w:sz w:val="22"/>
                <w:szCs w:val="22"/>
              </w:rPr>
            </w:pPr>
            <w:r w:rsidRPr="0025555B">
              <w:rPr>
                <w:b/>
                <w:bCs/>
                <w:color w:val="000000"/>
                <w:sz w:val="22"/>
                <w:szCs w:val="22"/>
              </w:rPr>
              <w:t>1/20/2021</w:t>
            </w:r>
          </w:p>
        </w:tc>
        <w:tc>
          <w:tcPr>
            <w:tcW w:w="994" w:type="dxa"/>
            <w:tcBorders>
              <w:top w:val="nil"/>
              <w:left w:val="nil"/>
              <w:bottom w:val="nil"/>
              <w:right w:val="nil"/>
            </w:tcBorders>
            <w:shd w:val="clear" w:color="auto" w:fill="auto"/>
            <w:noWrap/>
            <w:vAlign w:val="bottom"/>
            <w:hideMark/>
          </w:tcPr>
          <w:p w14:paraId="1566CCE9" w14:textId="77777777" w:rsidR="00817E89" w:rsidRPr="0025555B" w:rsidRDefault="00817E89">
            <w:pPr>
              <w:jc w:val="right"/>
              <w:rPr>
                <w:b/>
                <w:bCs/>
                <w:color w:val="000000"/>
                <w:sz w:val="22"/>
                <w:szCs w:val="22"/>
              </w:rPr>
            </w:pPr>
            <w:r w:rsidRPr="0025555B">
              <w:rPr>
                <w:b/>
                <w:bCs/>
                <w:color w:val="000000"/>
                <w:sz w:val="22"/>
                <w:szCs w:val="22"/>
              </w:rPr>
              <w:t>2/1/2021</w:t>
            </w:r>
          </w:p>
        </w:tc>
        <w:tc>
          <w:tcPr>
            <w:tcW w:w="994" w:type="dxa"/>
            <w:tcBorders>
              <w:top w:val="nil"/>
              <w:left w:val="nil"/>
              <w:bottom w:val="nil"/>
              <w:right w:val="nil"/>
            </w:tcBorders>
            <w:shd w:val="clear" w:color="auto" w:fill="auto"/>
            <w:noWrap/>
            <w:vAlign w:val="bottom"/>
            <w:hideMark/>
          </w:tcPr>
          <w:p w14:paraId="23CFC224" w14:textId="77777777" w:rsidR="00817E89" w:rsidRPr="0025555B" w:rsidRDefault="00817E89">
            <w:pPr>
              <w:jc w:val="right"/>
              <w:rPr>
                <w:b/>
                <w:bCs/>
                <w:color w:val="000000"/>
                <w:sz w:val="22"/>
                <w:szCs w:val="22"/>
              </w:rPr>
            </w:pPr>
            <w:r w:rsidRPr="0025555B">
              <w:rPr>
                <w:b/>
                <w:bCs/>
                <w:color w:val="000000"/>
                <w:sz w:val="22"/>
                <w:szCs w:val="22"/>
              </w:rPr>
              <w:t>2/6/2021</w:t>
            </w:r>
          </w:p>
        </w:tc>
        <w:tc>
          <w:tcPr>
            <w:tcW w:w="1118" w:type="dxa"/>
            <w:tcBorders>
              <w:top w:val="nil"/>
              <w:left w:val="nil"/>
              <w:bottom w:val="nil"/>
              <w:right w:val="nil"/>
            </w:tcBorders>
            <w:shd w:val="clear" w:color="auto" w:fill="auto"/>
            <w:noWrap/>
            <w:vAlign w:val="bottom"/>
            <w:hideMark/>
          </w:tcPr>
          <w:p w14:paraId="74579B18" w14:textId="77777777" w:rsidR="00817E89" w:rsidRPr="0025555B" w:rsidRDefault="00817E89">
            <w:pPr>
              <w:jc w:val="right"/>
              <w:rPr>
                <w:b/>
                <w:bCs/>
                <w:color w:val="000000"/>
                <w:sz w:val="22"/>
                <w:szCs w:val="22"/>
              </w:rPr>
            </w:pPr>
            <w:r w:rsidRPr="0025555B">
              <w:rPr>
                <w:b/>
                <w:bCs/>
                <w:color w:val="000000"/>
                <w:sz w:val="22"/>
                <w:szCs w:val="22"/>
              </w:rPr>
              <w:t>2/12/2021</w:t>
            </w:r>
          </w:p>
        </w:tc>
      </w:tr>
      <w:tr w:rsidR="00817E89" w:rsidRPr="0025555B" w14:paraId="27590212" w14:textId="77777777" w:rsidTr="008E4DFE">
        <w:trPr>
          <w:trHeight w:val="300"/>
        </w:trPr>
        <w:tc>
          <w:tcPr>
            <w:tcW w:w="1400" w:type="dxa"/>
            <w:tcBorders>
              <w:top w:val="nil"/>
              <w:left w:val="nil"/>
              <w:bottom w:val="nil"/>
              <w:right w:val="nil"/>
            </w:tcBorders>
            <w:shd w:val="clear" w:color="auto" w:fill="auto"/>
            <w:noWrap/>
            <w:vAlign w:val="bottom"/>
            <w:hideMark/>
          </w:tcPr>
          <w:p w14:paraId="0F169BE8" w14:textId="77777777" w:rsidR="00817E89" w:rsidRPr="0025555B" w:rsidRDefault="00817E89">
            <w:pPr>
              <w:rPr>
                <w:color w:val="000000"/>
                <w:sz w:val="22"/>
                <w:szCs w:val="22"/>
              </w:rPr>
            </w:pPr>
            <w:r w:rsidRPr="0025555B">
              <w:rPr>
                <w:color w:val="000000"/>
                <w:sz w:val="22"/>
                <w:szCs w:val="22"/>
              </w:rPr>
              <w:t>1</w:t>
            </w:r>
          </w:p>
        </w:tc>
        <w:tc>
          <w:tcPr>
            <w:tcW w:w="1640" w:type="dxa"/>
            <w:tcBorders>
              <w:top w:val="nil"/>
              <w:left w:val="nil"/>
              <w:bottom w:val="nil"/>
              <w:right w:val="nil"/>
            </w:tcBorders>
            <w:shd w:val="clear" w:color="auto" w:fill="auto"/>
            <w:noWrap/>
            <w:vAlign w:val="bottom"/>
          </w:tcPr>
          <w:p w14:paraId="7167BF7C" w14:textId="622D0D15"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3429FEB2" w14:textId="25B314AE"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4A1CB5E0" w14:textId="2810C06E"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4A7A2997" w14:textId="5BE98143"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4B9A702E" w14:textId="52D8A2C7"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7ECE64E1" w14:textId="48A3E6C3"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4F011994" w14:textId="724127E1"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783F16C2" w14:textId="3F4FC4E4" w:rsidR="00817E89" w:rsidRPr="0025555B" w:rsidRDefault="00817E89">
            <w:pPr>
              <w:rPr>
                <w:color w:val="000000"/>
                <w:sz w:val="22"/>
                <w:szCs w:val="22"/>
              </w:rPr>
            </w:pPr>
          </w:p>
        </w:tc>
      </w:tr>
      <w:tr w:rsidR="00817E89" w:rsidRPr="0025555B" w14:paraId="6679E9E5" w14:textId="77777777" w:rsidTr="008E4DFE">
        <w:trPr>
          <w:trHeight w:val="300"/>
        </w:trPr>
        <w:tc>
          <w:tcPr>
            <w:tcW w:w="1400" w:type="dxa"/>
            <w:tcBorders>
              <w:top w:val="nil"/>
              <w:left w:val="nil"/>
              <w:bottom w:val="nil"/>
              <w:right w:val="nil"/>
            </w:tcBorders>
            <w:shd w:val="clear" w:color="auto" w:fill="auto"/>
            <w:noWrap/>
            <w:vAlign w:val="bottom"/>
            <w:hideMark/>
          </w:tcPr>
          <w:p w14:paraId="1CB12E1B" w14:textId="77777777" w:rsidR="00817E89" w:rsidRPr="0025555B" w:rsidRDefault="00817E89">
            <w:pPr>
              <w:rPr>
                <w:color w:val="000000"/>
                <w:sz w:val="22"/>
                <w:szCs w:val="22"/>
              </w:rPr>
            </w:pPr>
            <w:r w:rsidRPr="0025555B">
              <w:rPr>
                <w:color w:val="000000"/>
                <w:sz w:val="22"/>
                <w:szCs w:val="22"/>
              </w:rPr>
              <w:t>2</w:t>
            </w:r>
          </w:p>
        </w:tc>
        <w:tc>
          <w:tcPr>
            <w:tcW w:w="1640" w:type="dxa"/>
            <w:tcBorders>
              <w:top w:val="nil"/>
              <w:left w:val="nil"/>
              <w:bottom w:val="nil"/>
              <w:right w:val="nil"/>
            </w:tcBorders>
            <w:shd w:val="clear" w:color="auto" w:fill="auto"/>
            <w:noWrap/>
            <w:vAlign w:val="bottom"/>
          </w:tcPr>
          <w:p w14:paraId="544272D0" w14:textId="0895F98D"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143B6776" w14:textId="3E84D2C1"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45FCE1CC" w14:textId="0E3C6895"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116F3756" w14:textId="4396E0D7"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72AAAB1E" w14:textId="6884A410"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187385AD" w14:textId="6A01F799"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22DC075B" w14:textId="5E331D90"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6E12E8CD" w14:textId="755BCF78" w:rsidR="00817E89" w:rsidRPr="0025555B" w:rsidRDefault="00817E89">
            <w:pPr>
              <w:rPr>
                <w:color w:val="000000"/>
                <w:sz w:val="22"/>
                <w:szCs w:val="22"/>
              </w:rPr>
            </w:pPr>
          </w:p>
        </w:tc>
      </w:tr>
      <w:tr w:rsidR="00817E89" w:rsidRPr="0025555B" w14:paraId="720B3D52" w14:textId="77777777" w:rsidTr="008E4DFE">
        <w:trPr>
          <w:trHeight w:val="300"/>
        </w:trPr>
        <w:tc>
          <w:tcPr>
            <w:tcW w:w="1400" w:type="dxa"/>
            <w:tcBorders>
              <w:top w:val="nil"/>
              <w:left w:val="nil"/>
              <w:bottom w:val="nil"/>
              <w:right w:val="nil"/>
            </w:tcBorders>
            <w:shd w:val="clear" w:color="auto" w:fill="auto"/>
            <w:noWrap/>
            <w:vAlign w:val="bottom"/>
            <w:hideMark/>
          </w:tcPr>
          <w:p w14:paraId="6E0EE5E8" w14:textId="77777777" w:rsidR="00817E89" w:rsidRPr="0025555B" w:rsidRDefault="00817E89">
            <w:pPr>
              <w:rPr>
                <w:color w:val="000000"/>
                <w:sz w:val="22"/>
                <w:szCs w:val="22"/>
              </w:rPr>
            </w:pPr>
            <w:r w:rsidRPr="0025555B">
              <w:rPr>
                <w:color w:val="000000"/>
                <w:sz w:val="22"/>
                <w:szCs w:val="22"/>
              </w:rPr>
              <w:t>3</w:t>
            </w:r>
          </w:p>
        </w:tc>
        <w:tc>
          <w:tcPr>
            <w:tcW w:w="1640" w:type="dxa"/>
            <w:tcBorders>
              <w:top w:val="nil"/>
              <w:left w:val="nil"/>
              <w:bottom w:val="nil"/>
              <w:right w:val="nil"/>
            </w:tcBorders>
            <w:shd w:val="clear" w:color="auto" w:fill="auto"/>
            <w:noWrap/>
            <w:vAlign w:val="bottom"/>
          </w:tcPr>
          <w:p w14:paraId="4C96EED1" w14:textId="2C996D9F"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55549361" w14:textId="29AB52EF"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28A6C6B5" w14:textId="6E96C909"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2121D8C2" w14:textId="1CF498CE"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2A855D80" w14:textId="1DECB551"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5960B4DD" w14:textId="798C7EE3"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6E07796B" w14:textId="3C3C8A25"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2FC9F6BB" w14:textId="7C935BFA" w:rsidR="00817E89" w:rsidRPr="0025555B" w:rsidRDefault="00817E89">
            <w:pPr>
              <w:rPr>
                <w:color w:val="000000"/>
                <w:sz w:val="22"/>
                <w:szCs w:val="22"/>
              </w:rPr>
            </w:pPr>
          </w:p>
        </w:tc>
      </w:tr>
      <w:tr w:rsidR="00817E89" w:rsidRPr="0025555B" w14:paraId="51EE09AD" w14:textId="77777777" w:rsidTr="008E4DFE">
        <w:trPr>
          <w:trHeight w:val="300"/>
        </w:trPr>
        <w:tc>
          <w:tcPr>
            <w:tcW w:w="1400" w:type="dxa"/>
            <w:tcBorders>
              <w:top w:val="nil"/>
              <w:left w:val="nil"/>
              <w:bottom w:val="nil"/>
              <w:right w:val="nil"/>
            </w:tcBorders>
            <w:shd w:val="clear" w:color="auto" w:fill="auto"/>
            <w:noWrap/>
            <w:vAlign w:val="bottom"/>
            <w:hideMark/>
          </w:tcPr>
          <w:p w14:paraId="343C6761" w14:textId="77777777" w:rsidR="00817E89" w:rsidRPr="0025555B" w:rsidRDefault="00817E89">
            <w:pPr>
              <w:rPr>
                <w:color w:val="000000"/>
                <w:sz w:val="22"/>
                <w:szCs w:val="22"/>
              </w:rPr>
            </w:pPr>
            <w:r w:rsidRPr="0025555B">
              <w:rPr>
                <w:color w:val="000000"/>
                <w:sz w:val="22"/>
                <w:szCs w:val="22"/>
              </w:rPr>
              <w:t>4</w:t>
            </w:r>
          </w:p>
        </w:tc>
        <w:tc>
          <w:tcPr>
            <w:tcW w:w="1640" w:type="dxa"/>
            <w:tcBorders>
              <w:top w:val="nil"/>
              <w:left w:val="nil"/>
              <w:bottom w:val="nil"/>
              <w:right w:val="nil"/>
            </w:tcBorders>
            <w:shd w:val="clear" w:color="auto" w:fill="auto"/>
            <w:noWrap/>
            <w:vAlign w:val="bottom"/>
          </w:tcPr>
          <w:p w14:paraId="0C56BFFF" w14:textId="666B2EC6"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77103F3F" w14:textId="60382EE0"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45575B22" w14:textId="184D1555"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434FFBF2" w14:textId="39193D2F"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6E814F86" w14:textId="32BDDECD"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71D4B4FF" w14:textId="0269DFDD" w:rsidR="00817E89" w:rsidRPr="0025555B" w:rsidRDefault="00817E89">
            <w:pPr>
              <w:rPr>
                <w:color w:val="000000"/>
                <w:sz w:val="22"/>
                <w:szCs w:val="22"/>
              </w:rPr>
            </w:pPr>
          </w:p>
        </w:tc>
        <w:tc>
          <w:tcPr>
            <w:tcW w:w="994" w:type="dxa"/>
            <w:tcBorders>
              <w:top w:val="nil"/>
              <w:left w:val="nil"/>
              <w:bottom w:val="nil"/>
              <w:right w:val="nil"/>
            </w:tcBorders>
            <w:shd w:val="clear" w:color="000000" w:fill="FFFF00"/>
            <w:noWrap/>
            <w:vAlign w:val="bottom"/>
          </w:tcPr>
          <w:p w14:paraId="08309B71" w14:textId="046DC6A2"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4BC7FAD1" w14:textId="150F3B97" w:rsidR="00817E89" w:rsidRPr="0025555B" w:rsidRDefault="00817E89">
            <w:pPr>
              <w:rPr>
                <w:color w:val="000000"/>
                <w:sz w:val="22"/>
                <w:szCs w:val="22"/>
              </w:rPr>
            </w:pPr>
          </w:p>
        </w:tc>
      </w:tr>
      <w:tr w:rsidR="00817E89" w:rsidRPr="0025555B" w14:paraId="03D82C81" w14:textId="77777777" w:rsidTr="008E4DFE">
        <w:trPr>
          <w:trHeight w:val="300"/>
        </w:trPr>
        <w:tc>
          <w:tcPr>
            <w:tcW w:w="1400" w:type="dxa"/>
            <w:tcBorders>
              <w:top w:val="nil"/>
              <w:left w:val="nil"/>
              <w:bottom w:val="nil"/>
              <w:right w:val="nil"/>
            </w:tcBorders>
            <w:shd w:val="clear" w:color="auto" w:fill="auto"/>
            <w:noWrap/>
            <w:vAlign w:val="bottom"/>
            <w:hideMark/>
          </w:tcPr>
          <w:p w14:paraId="33F62550" w14:textId="77777777" w:rsidR="00817E89" w:rsidRPr="0025555B" w:rsidRDefault="00817E89">
            <w:pPr>
              <w:rPr>
                <w:color w:val="000000"/>
                <w:sz w:val="22"/>
                <w:szCs w:val="22"/>
              </w:rPr>
            </w:pPr>
            <w:r w:rsidRPr="0025555B">
              <w:rPr>
                <w:color w:val="000000"/>
                <w:sz w:val="22"/>
                <w:szCs w:val="22"/>
              </w:rPr>
              <w:t>5</w:t>
            </w:r>
          </w:p>
        </w:tc>
        <w:tc>
          <w:tcPr>
            <w:tcW w:w="1640" w:type="dxa"/>
            <w:tcBorders>
              <w:top w:val="nil"/>
              <w:left w:val="nil"/>
              <w:bottom w:val="nil"/>
              <w:right w:val="nil"/>
            </w:tcBorders>
            <w:shd w:val="clear" w:color="auto" w:fill="auto"/>
            <w:noWrap/>
            <w:vAlign w:val="bottom"/>
          </w:tcPr>
          <w:p w14:paraId="05024462" w14:textId="1884F351"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430620AB" w14:textId="4C9202DF"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5D201B62" w14:textId="5284D2A6"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33C76195" w14:textId="159D66FE"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02F768F3" w14:textId="723FD363"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6881E141" w14:textId="51818E60"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59AB768C" w14:textId="2A491A45"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21EFB3F9" w14:textId="38EE553F" w:rsidR="00817E89" w:rsidRPr="0025555B" w:rsidRDefault="00817E89">
            <w:pPr>
              <w:rPr>
                <w:color w:val="000000"/>
                <w:sz w:val="22"/>
                <w:szCs w:val="22"/>
              </w:rPr>
            </w:pPr>
          </w:p>
        </w:tc>
      </w:tr>
      <w:tr w:rsidR="00817E89" w:rsidRPr="0025555B" w14:paraId="7367467C" w14:textId="77777777" w:rsidTr="008E4DFE">
        <w:trPr>
          <w:trHeight w:val="300"/>
        </w:trPr>
        <w:tc>
          <w:tcPr>
            <w:tcW w:w="1400" w:type="dxa"/>
            <w:tcBorders>
              <w:top w:val="nil"/>
              <w:left w:val="nil"/>
              <w:bottom w:val="nil"/>
              <w:right w:val="nil"/>
            </w:tcBorders>
            <w:shd w:val="clear" w:color="auto" w:fill="auto"/>
            <w:noWrap/>
            <w:vAlign w:val="bottom"/>
            <w:hideMark/>
          </w:tcPr>
          <w:p w14:paraId="17300A90" w14:textId="77777777" w:rsidR="00817E89" w:rsidRPr="0025555B" w:rsidRDefault="00817E89">
            <w:pPr>
              <w:rPr>
                <w:color w:val="000000"/>
                <w:sz w:val="22"/>
                <w:szCs w:val="22"/>
              </w:rPr>
            </w:pPr>
            <w:r w:rsidRPr="0025555B">
              <w:rPr>
                <w:color w:val="000000"/>
                <w:sz w:val="22"/>
                <w:szCs w:val="22"/>
              </w:rPr>
              <w:t>6</w:t>
            </w:r>
          </w:p>
        </w:tc>
        <w:tc>
          <w:tcPr>
            <w:tcW w:w="1640" w:type="dxa"/>
            <w:tcBorders>
              <w:top w:val="nil"/>
              <w:left w:val="nil"/>
              <w:bottom w:val="nil"/>
              <w:right w:val="nil"/>
            </w:tcBorders>
            <w:shd w:val="clear" w:color="auto" w:fill="auto"/>
            <w:noWrap/>
            <w:vAlign w:val="bottom"/>
          </w:tcPr>
          <w:p w14:paraId="2911E48C" w14:textId="50B407EE"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2E79851C" w14:textId="18C82159"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06F44A22" w14:textId="34A77F37"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64CCAE5A" w14:textId="404BBD3C"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1B498EC9" w14:textId="62F085D9"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6FF7718F" w14:textId="01A646A3"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02CC722A" w14:textId="56B1E4E0"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7844686E" w14:textId="3F7716C9" w:rsidR="00817E89" w:rsidRPr="0025555B" w:rsidRDefault="00817E89">
            <w:pPr>
              <w:rPr>
                <w:color w:val="000000"/>
                <w:sz w:val="22"/>
                <w:szCs w:val="22"/>
              </w:rPr>
            </w:pPr>
          </w:p>
        </w:tc>
      </w:tr>
      <w:tr w:rsidR="00817E89" w:rsidRPr="0025555B" w14:paraId="7B0F1062" w14:textId="77777777" w:rsidTr="008E4DFE">
        <w:trPr>
          <w:trHeight w:val="300"/>
        </w:trPr>
        <w:tc>
          <w:tcPr>
            <w:tcW w:w="1400" w:type="dxa"/>
            <w:tcBorders>
              <w:top w:val="nil"/>
              <w:left w:val="nil"/>
              <w:bottom w:val="nil"/>
              <w:right w:val="nil"/>
            </w:tcBorders>
            <w:shd w:val="clear" w:color="auto" w:fill="auto"/>
            <w:noWrap/>
            <w:vAlign w:val="bottom"/>
            <w:hideMark/>
          </w:tcPr>
          <w:p w14:paraId="5C0803FF" w14:textId="77777777" w:rsidR="00817E89" w:rsidRPr="0025555B" w:rsidRDefault="00817E89">
            <w:pPr>
              <w:rPr>
                <w:color w:val="000000"/>
                <w:sz w:val="22"/>
                <w:szCs w:val="22"/>
              </w:rPr>
            </w:pPr>
            <w:r w:rsidRPr="0025555B">
              <w:rPr>
                <w:color w:val="000000"/>
                <w:sz w:val="22"/>
                <w:szCs w:val="22"/>
              </w:rPr>
              <w:t>7</w:t>
            </w:r>
          </w:p>
        </w:tc>
        <w:tc>
          <w:tcPr>
            <w:tcW w:w="1640" w:type="dxa"/>
            <w:tcBorders>
              <w:top w:val="nil"/>
              <w:left w:val="nil"/>
              <w:bottom w:val="nil"/>
              <w:right w:val="nil"/>
            </w:tcBorders>
            <w:shd w:val="clear" w:color="auto" w:fill="auto"/>
            <w:noWrap/>
            <w:vAlign w:val="bottom"/>
          </w:tcPr>
          <w:p w14:paraId="3A8E3EB4" w14:textId="5FB09577"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7E085CE6" w14:textId="7B3C9F1A"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21E0D7C5" w14:textId="06B224DB"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49C26FEA" w14:textId="36B6323D"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434C4B8F" w14:textId="7ED7C53A"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60FB87D6" w14:textId="1118C8B0"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2C97033F" w14:textId="31C5ECC3"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38644DF2" w14:textId="25A122EF" w:rsidR="00817E89" w:rsidRPr="0025555B" w:rsidRDefault="00817E89">
            <w:pPr>
              <w:rPr>
                <w:color w:val="000000"/>
                <w:sz w:val="22"/>
                <w:szCs w:val="22"/>
              </w:rPr>
            </w:pPr>
          </w:p>
        </w:tc>
      </w:tr>
      <w:tr w:rsidR="00817E89" w:rsidRPr="0025555B" w14:paraId="36552B46" w14:textId="77777777" w:rsidTr="008E4DFE">
        <w:trPr>
          <w:trHeight w:val="300"/>
        </w:trPr>
        <w:tc>
          <w:tcPr>
            <w:tcW w:w="1400" w:type="dxa"/>
            <w:tcBorders>
              <w:top w:val="nil"/>
              <w:left w:val="nil"/>
              <w:bottom w:val="nil"/>
              <w:right w:val="nil"/>
            </w:tcBorders>
            <w:shd w:val="clear" w:color="auto" w:fill="auto"/>
            <w:noWrap/>
            <w:vAlign w:val="bottom"/>
            <w:hideMark/>
          </w:tcPr>
          <w:p w14:paraId="0BF466C8" w14:textId="77777777" w:rsidR="00817E89" w:rsidRPr="0025555B" w:rsidRDefault="00817E89">
            <w:pPr>
              <w:rPr>
                <w:color w:val="000000"/>
                <w:sz w:val="22"/>
                <w:szCs w:val="22"/>
              </w:rPr>
            </w:pPr>
            <w:r w:rsidRPr="0025555B">
              <w:rPr>
                <w:color w:val="000000"/>
                <w:sz w:val="22"/>
                <w:szCs w:val="22"/>
              </w:rPr>
              <w:t>8</w:t>
            </w:r>
          </w:p>
        </w:tc>
        <w:tc>
          <w:tcPr>
            <w:tcW w:w="1640" w:type="dxa"/>
            <w:tcBorders>
              <w:top w:val="nil"/>
              <w:left w:val="nil"/>
              <w:bottom w:val="nil"/>
              <w:right w:val="nil"/>
            </w:tcBorders>
            <w:shd w:val="clear" w:color="auto" w:fill="auto"/>
            <w:noWrap/>
            <w:vAlign w:val="bottom"/>
          </w:tcPr>
          <w:p w14:paraId="3A17BEC7" w14:textId="5450C580"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3BFEB401" w14:textId="0BE110DE"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354C70CB" w14:textId="26FE7BD3"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508FDAD6" w14:textId="16F3EE02"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39CB1B56" w14:textId="2D9DB9F6"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3FE472AE" w14:textId="232A6CD4"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3A105F25" w14:textId="2F7E8112"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211ED16E" w14:textId="1462DB29" w:rsidR="00817E89" w:rsidRPr="0025555B" w:rsidRDefault="00817E89">
            <w:pPr>
              <w:rPr>
                <w:color w:val="000000"/>
                <w:sz w:val="22"/>
                <w:szCs w:val="22"/>
              </w:rPr>
            </w:pPr>
          </w:p>
        </w:tc>
      </w:tr>
      <w:tr w:rsidR="00817E89" w:rsidRPr="0025555B" w14:paraId="7ED0C8FC" w14:textId="77777777" w:rsidTr="008E4DFE">
        <w:trPr>
          <w:trHeight w:val="300"/>
        </w:trPr>
        <w:tc>
          <w:tcPr>
            <w:tcW w:w="1400" w:type="dxa"/>
            <w:tcBorders>
              <w:top w:val="nil"/>
              <w:left w:val="nil"/>
              <w:bottom w:val="nil"/>
              <w:right w:val="nil"/>
            </w:tcBorders>
            <w:shd w:val="clear" w:color="auto" w:fill="auto"/>
            <w:noWrap/>
            <w:vAlign w:val="bottom"/>
            <w:hideMark/>
          </w:tcPr>
          <w:p w14:paraId="7C69ECC0" w14:textId="77777777" w:rsidR="00817E89" w:rsidRPr="0025555B" w:rsidRDefault="00817E89">
            <w:pPr>
              <w:rPr>
                <w:color w:val="000000"/>
                <w:sz w:val="22"/>
                <w:szCs w:val="22"/>
              </w:rPr>
            </w:pPr>
            <w:r w:rsidRPr="0025555B">
              <w:rPr>
                <w:color w:val="000000"/>
                <w:sz w:val="22"/>
                <w:szCs w:val="22"/>
              </w:rPr>
              <w:t>9</w:t>
            </w:r>
          </w:p>
        </w:tc>
        <w:tc>
          <w:tcPr>
            <w:tcW w:w="1640" w:type="dxa"/>
            <w:tcBorders>
              <w:top w:val="nil"/>
              <w:left w:val="nil"/>
              <w:bottom w:val="nil"/>
              <w:right w:val="nil"/>
            </w:tcBorders>
            <w:shd w:val="clear" w:color="auto" w:fill="auto"/>
            <w:noWrap/>
            <w:vAlign w:val="bottom"/>
          </w:tcPr>
          <w:p w14:paraId="06AC772B" w14:textId="3C25F55E"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21645203" w14:textId="1F2DD3E0"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20AB0912" w14:textId="2F1A4DF7"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5C87B20F" w14:textId="7EE194E7"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5CC6BDF8" w14:textId="22CF1EE9" w:rsidR="00817E89" w:rsidRPr="0025555B" w:rsidRDefault="00817E89">
            <w:pPr>
              <w:rPr>
                <w:color w:val="000000"/>
                <w:sz w:val="22"/>
                <w:szCs w:val="22"/>
              </w:rPr>
            </w:pPr>
          </w:p>
        </w:tc>
        <w:tc>
          <w:tcPr>
            <w:tcW w:w="994" w:type="dxa"/>
            <w:tcBorders>
              <w:top w:val="nil"/>
              <w:left w:val="nil"/>
              <w:bottom w:val="nil"/>
              <w:right w:val="nil"/>
            </w:tcBorders>
            <w:shd w:val="clear" w:color="000000" w:fill="FFFF00"/>
            <w:noWrap/>
            <w:vAlign w:val="bottom"/>
          </w:tcPr>
          <w:p w14:paraId="4F72A8BC" w14:textId="170B2D22"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7CC025BC" w14:textId="0940D3D4"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72749DA5" w14:textId="39B5A9D3" w:rsidR="00817E89" w:rsidRPr="0025555B" w:rsidRDefault="00817E89">
            <w:pPr>
              <w:rPr>
                <w:color w:val="000000"/>
                <w:sz w:val="22"/>
                <w:szCs w:val="22"/>
              </w:rPr>
            </w:pPr>
          </w:p>
        </w:tc>
      </w:tr>
      <w:tr w:rsidR="00817E89" w:rsidRPr="0025555B" w14:paraId="50BB87AC" w14:textId="77777777" w:rsidTr="008E4DFE">
        <w:trPr>
          <w:trHeight w:val="300"/>
        </w:trPr>
        <w:tc>
          <w:tcPr>
            <w:tcW w:w="1400" w:type="dxa"/>
            <w:tcBorders>
              <w:top w:val="nil"/>
              <w:left w:val="nil"/>
              <w:bottom w:val="nil"/>
              <w:right w:val="nil"/>
            </w:tcBorders>
            <w:shd w:val="clear" w:color="auto" w:fill="auto"/>
            <w:noWrap/>
            <w:vAlign w:val="bottom"/>
            <w:hideMark/>
          </w:tcPr>
          <w:p w14:paraId="2ABB6A1A" w14:textId="77777777" w:rsidR="00817E89" w:rsidRPr="0025555B" w:rsidRDefault="00817E89">
            <w:pPr>
              <w:rPr>
                <w:color w:val="000000"/>
                <w:sz w:val="22"/>
                <w:szCs w:val="22"/>
              </w:rPr>
            </w:pPr>
            <w:r w:rsidRPr="0025555B">
              <w:rPr>
                <w:color w:val="000000"/>
                <w:sz w:val="22"/>
                <w:szCs w:val="22"/>
              </w:rPr>
              <w:t>10</w:t>
            </w:r>
          </w:p>
        </w:tc>
        <w:tc>
          <w:tcPr>
            <w:tcW w:w="1640" w:type="dxa"/>
            <w:tcBorders>
              <w:top w:val="nil"/>
              <w:left w:val="nil"/>
              <w:bottom w:val="nil"/>
              <w:right w:val="nil"/>
            </w:tcBorders>
            <w:shd w:val="clear" w:color="auto" w:fill="auto"/>
            <w:noWrap/>
            <w:vAlign w:val="bottom"/>
          </w:tcPr>
          <w:p w14:paraId="72E23957" w14:textId="4267C017"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6BBEACE6" w14:textId="13E7E5CE"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0CFBDBC9" w14:textId="18FBEE0B"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352B549C" w14:textId="789576CF"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5A59AD0D" w14:textId="1F39699D"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3D50B765" w14:textId="62B6F09C"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5C987834" w14:textId="7D4F3526"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60484CEA" w14:textId="1742EB72" w:rsidR="00817E89" w:rsidRPr="0025555B" w:rsidRDefault="00817E89">
            <w:pPr>
              <w:rPr>
                <w:color w:val="000000"/>
                <w:sz w:val="22"/>
                <w:szCs w:val="22"/>
              </w:rPr>
            </w:pPr>
          </w:p>
        </w:tc>
      </w:tr>
      <w:tr w:rsidR="00817E89" w:rsidRPr="0025555B" w14:paraId="599A67E8" w14:textId="77777777" w:rsidTr="008E4DFE">
        <w:trPr>
          <w:trHeight w:val="300"/>
        </w:trPr>
        <w:tc>
          <w:tcPr>
            <w:tcW w:w="1400" w:type="dxa"/>
            <w:tcBorders>
              <w:top w:val="nil"/>
              <w:left w:val="nil"/>
              <w:bottom w:val="nil"/>
              <w:right w:val="nil"/>
            </w:tcBorders>
            <w:shd w:val="clear" w:color="auto" w:fill="auto"/>
            <w:noWrap/>
            <w:vAlign w:val="bottom"/>
            <w:hideMark/>
          </w:tcPr>
          <w:p w14:paraId="4550A315" w14:textId="77777777" w:rsidR="00817E89" w:rsidRPr="0025555B" w:rsidRDefault="00817E89">
            <w:pPr>
              <w:rPr>
                <w:color w:val="000000"/>
                <w:sz w:val="22"/>
                <w:szCs w:val="22"/>
              </w:rPr>
            </w:pPr>
            <w:r w:rsidRPr="0025555B">
              <w:rPr>
                <w:color w:val="000000"/>
                <w:sz w:val="22"/>
                <w:szCs w:val="22"/>
              </w:rPr>
              <w:t>11</w:t>
            </w:r>
          </w:p>
        </w:tc>
        <w:tc>
          <w:tcPr>
            <w:tcW w:w="1640" w:type="dxa"/>
            <w:tcBorders>
              <w:top w:val="nil"/>
              <w:left w:val="nil"/>
              <w:bottom w:val="nil"/>
              <w:right w:val="nil"/>
            </w:tcBorders>
            <w:shd w:val="clear" w:color="auto" w:fill="auto"/>
            <w:noWrap/>
            <w:vAlign w:val="bottom"/>
          </w:tcPr>
          <w:p w14:paraId="418D2F0D" w14:textId="3D53402D"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6052D811" w14:textId="2E16D76D"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6537F5EA" w14:textId="02B9D46C"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2EE207DF" w14:textId="720D4916"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3054C523" w14:textId="0B9BC626"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3F1BA25C" w14:textId="5FE91371"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22308AAD" w14:textId="575B2D63"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3B44CDDD" w14:textId="21410B4C" w:rsidR="00817E89" w:rsidRPr="0025555B" w:rsidRDefault="00817E89">
            <w:pPr>
              <w:rPr>
                <w:color w:val="000000"/>
                <w:sz w:val="22"/>
                <w:szCs w:val="22"/>
              </w:rPr>
            </w:pPr>
          </w:p>
        </w:tc>
      </w:tr>
      <w:tr w:rsidR="00817E89" w:rsidRPr="0025555B" w14:paraId="75A43484" w14:textId="77777777" w:rsidTr="008E4DFE">
        <w:trPr>
          <w:trHeight w:val="300"/>
        </w:trPr>
        <w:tc>
          <w:tcPr>
            <w:tcW w:w="1400" w:type="dxa"/>
            <w:tcBorders>
              <w:top w:val="nil"/>
              <w:left w:val="nil"/>
              <w:bottom w:val="nil"/>
              <w:right w:val="nil"/>
            </w:tcBorders>
            <w:shd w:val="clear" w:color="auto" w:fill="auto"/>
            <w:noWrap/>
            <w:vAlign w:val="bottom"/>
            <w:hideMark/>
          </w:tcPr>
          <w:p w14:paraId="13911A35" w14:textId="77777777" w:rsidR="00817E89" w:rsidRPr="0025555B" w:rsidRDefault="00817E89">
            <w:pPr>
              <w:rPr>
                <w:color w:val="000000"/>
                <w:sz w:val="22"/>
                <w:szCs w:val="22"/>
              </w:rPr>
            </w:pPr>
            <w:r w:rsidRPr="0025555B">
              <w:rPr>
                <w:color w:val="000000"/>
                <w:sz w:val="22"/>
                <w:szCs w:val="22"/>
              </w:rPr>
              <w:t>12</w:t>
            </w:r>
          </w:p>
        </w:tc>
        <w:tc>
          <w:tcPr>
            <w:tcW w:w="1640" w:type="dxa"/>
            <w:tcBorders>
              <w:top w:val="nil"/>
              <w:left w:val="nil"/>
              <w:bottom w:val="nil"/>
              <w:right w:val="nil"/>
            </w:tcBorders>
            <w:shd w:val="clear" w:color="auto" w:fill="auto"/>
            <w:noWrap/>
            <w:vAlign w:val="bottom"/>
          </w:tcPr>
          <w:p w14:paraId="40A71E73" w14:textId="314079F4"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6647E848" w14:textId="2C3CBD8C"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6FA70F6F" w14:textId="3627B44D"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77080A22" w14:textId="0A6A96CC"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0A79C173" w14:textId="22B810D6"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7BFF1F6E" w14:textId="2FDF4072"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0565CA2E" w14:textId="33827C17"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2D0A0D12" w14:textId="3DD1C515" w:rsidR="00817E89" w:rsidRPr="0025555B" w:rsidRDefault="00817E89">
            <w:pPr>
              <w:rPr>
                <w:color w:val="000000"/>
                <w:sz w:val="22"/>
                <w:szCs w:val="22"/>
              </w:rPr>
            </w:pPr>
          </w:p>
        </w:tc>
      </w:tr>
      <w:tr w:rsidR="00817E89" w:rsidRPr="0025555B" w14:paraId="37B27E30" w14:textId="77777777" w:rsidTr="008E4DFE">
        <w:trPr>
          <w:trHeight w:val="300"/>
        </w:trPr>
        <w:tc>
          <w:tcPr>
            <w:tcW w:w="1400" w:type="dxa"/>
            <w:tcBorders>
              <w:top w:val="nil"/>
              <w:left w:val="nil"/>
              <w:bottom w:val="nil"/>
              <w:right w:val="nil"/>
            </w:tcBorders>
            <w:shd w:val="clear" w:color="auto" w:fill="auto"/>
            <w:noWrap/>
            <w:vAlign w:val="bottom"/>
            <w:hideMark/>
          </w:tcPr>
          <w:p w14:paraId="377FA902" w14:textId="77777777" w:rsidR="00817E89" w:rsidRPr="0025555B" w:rsidRDefault="00817E89">
            <w:pPr>
              <w:rPr>
                <w:color w:val="000000"/>
                <w:sz w:val="22"/>
                <w:szCs w:val="22"/>
              </w:rPr>
            </w:pPr>
            <w:r w:rsidRPr="0025555B">
              <w:rPr>
                <w:color w:val="000000"/>
                <w:sz w:val="22"/>
                <w:szCs w:val="22"/>
              </w:rPr>
              <w:t>13</w:t>
            </w:r>
          </w:p>
        </w:tc>
        <w:tc>
          <w:tcPr>
            <w:tcW w:w="1640" w:type="dxa"/>
            <w:tcBorders>
              <w:top w:val="nil"/>
              <w:left w:val="nil"/>
              <w:bottom w:val="nil"/>
              <w:right w:val="nil"/>
            </w:tcBorders>
            <w:shd w:val="clear" w:color="auto" w:fill="auto"/>
            <w:noWrap/>
            <w:vAlign w:val="bottom"/>
          </w:tcPr>
          <w:p w14:paraId="378391B6" w14:textId="6FBEF81B"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4D79C0BE" w14:textId="2674F3F0"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52E419C1" w14:textId="49323701"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13BCEE10" w14:textId="1110B667"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52059355" w14:textId="5503E262"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3AF21492" w14:textId="0844DDF6"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740C0611" w14:textId="5C10B6E2"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0C51C300" w14:textId="1193542B" w:rsidR="00817E89" w:rsidRPr="0025555B" w:rsidRDefault="00817E89">
            <w:pPr>
              <w:rPr>
                <w:color w:val="000000"/>
                <w:sz w:val="22"/>
                <w:szCs w:val="22"/>
              </w:rPr>
            </w:pPr>
          </w:p>
        </w:tc>
      </w:tr>
      <w:tr w:rsidR="00817E89" w:rsidRPr="0025555B" w14:paraId="7FDADFDD" w14:textId="77777777" w:rsidTr="008E4DFE">
        <w:trPr>
          <w:trHeight w:val="300"/>
        </w:trPr>
        <w:tc>
          <w:tcPr>
            <w:tcW w:w="1400" w:type="dxa"/>
            <w:tcBorders>
              <w:top w:val="nil"/>
              <w:left w:val="nil"/>
              <w:bottom w:val="nil"/>
              <w:right w:val="nil"/>
            </w:tcBorders>
            <w:shd w:val="clear" w:color="auto" w:fill="auto"/>
            <w:noWrap/>
            <w:vAlign w:val="bottom"/>
            <w:hideMark/>
          </w:tcPr>
          <w:p w14:paraId="559FD133" w14:textId="77777777" w:rsidR="00817E89" w:rsidRPr="0025555B" w:rsidRDefault="00817E89">
            <w:pPr>
              <w:rPr>
                <w:color w:val="000000"/>
                <w:sz w:val="22"/>
                <w:szCs w:val="22"/>
              </w:rPr>
            </w:pPr>
            <w:r w:rsidRPr="0025555B">
              <w:rPr>
                <w:color w:val="000000"/>
                <w:sz w:val="22"/>
                <w:szCs w:val="22"/>
              </w:rPr>
              <w:t>14</w:t>
            </w:r>
          </w:p>
        </w:tc>
        <w:tc>
          <w:tcPr>
            <w:tcW w:w="1640" w:type="dxa"/>
            <w:tcBorders>
              <w:top w:val="nil"/>
              <w:left w:val="nil"/>
              <w:bottom w:val="nil"/>
              <w:right w:val="nil"/>
            </w:tcBorders>
            <w:shd w:val="clear" w:color="auto" w:fill="auto"/>
            <w:noWrap/>
            <w:vAlign w:val="bottom"/>
          </w:tcPr>
          <w:p w14:paraId="6F298297" w14:textId="1DA3B328" w:rsidR="00817E89" w:rsidRPr="0025555B" w:rsidRDefault="00817E89">
            <w:pPr>
              <w:rPr>
                <w:color w:val="000000"/>
                <w:sz w:val="22"/>
                <w:szCs w:val="22"/>
              </w:rPr>
            </w:pPr>
          </w:p>
        </w:tc>
        <w:tc>
          <w:tcPr>
            <w:tcW w:w="1500" w:type="dxa"/>
            <w:tcBorders>
              <w:top w:val="nil"/>
              <w:left w:val="nil"/>
              <w:bottom w:val="nil"/>
              <w:right w:val="nil"/>
            </w:tcBorders>
            <w:shd w:val="clear" w:color="auto" w:fill="auto"/>
            <w:noWrap/>
            <w:vAlign w:val="bottom"/>
          </w:tcPr>
          <w:p w14:paraId="2683DEBB" w14:textId="25B7F7A1" w:rsidR="00817E89" w:rsidRPr="0025555B" w:rsidRDefault="00817E89">
            <w:pPr>
              <w:rPr>
                <w:color w:val="000000"/>
                <w:sz w:val="22"/>
                <w:szCs w:val="22"/>
              </w:rPr>
            </w:pPr>
          </w:p>
        </w:tc>
        <w:tc>
          <w:tcPr>
            <w:tcW w:w="1243" w:type="dxa"/>
            <w:tcBorders>
              <w:top w:val="nil"/>
              <w:left w:val="nil"/>
              <w:bottom w:val="nil"/>
              <w:right w:val="nil"/>
            </w:tcBorders>
            <w:shd w:val="clear" w:color="auto" w:fill="auto"/>
            <w:noWrap/>
            <w:vAlign w:val="bottom"/>
          </w:tcPr>
          <w:p w14:paraId="2C0479C9" w14:textId="18202F01"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42C0E34B" w14:textId="4881016B" w:rsidR="00817E89" w:rsidRPr="0025555B" w:rsidRDefault="00817E89">
            <w:pPr>
              <w:rPr>
                <w:color w:val="000000"/>
                <w:sz w:val="22"/>
                <w:szCs w:val="22"/>
              </w:rPr>
            </w:pPr>
          </w:p>
        </w:tc>
        <w:tc>
          <w:tcPr>
            <w:tcW w:w="1118" w:type="dxa"/>
            <w:tcBorders>
              <w:top w:val="nil"/>
              <w:left w:val="nil"/>
              <w:bottom w:val="nil"/>
              <w:right w:val="nil"/>
            </w:tcBorders>
            <w:shd w:val="clear" w:color="000000" w:fill="FFFF00"/>
            <w:noWrap/>
            <w:vAlign w:val="bottom"/>
          </w:tcPr>
          <w:p w14:paraId="7CDC94D3" w14:textId="62BB5A38"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35466807" w14:textId="7475B55B" w:rsidR="00817E89" w:rsidRPr="0025555B" w:rsidRDefault="00817E89">
            <w:pPr>
              <w:rPr>
                <w:color w:val="000000"/>
                <w:sz w:val="22"/>
                <w:szCs w:val="22"/>
              </w:rPr>
            </w:pPr>
          </w:p>
        </w:tc>
        <w:tc>
          <w:tcPr>
            <w:tcW w:w="994" w:type="dxa"/>
            <w:tcBorders>
              <w:top w:val="nil"/>
              <w:left w:val="nil"/>
              <w:bottom w:val="nil"/>
              <w:right w:val="nil"/>
            </w:tcBorders>
            <w:shd w:val="clear" w:color="auto" w:fill="auto"/>
            <w:noWrap/>
            <w:vAlign w:val="bottom"/>
          </w:tcPr>
          <w:p w14:paraId="6911944E" w14:textId="36A85FF3" w:rsidR="00817E89" w:rsidRPr="0025555B" w:rsidRDefault="00817E89">
            <w:pPr>
              <w:rPr>
                <w:color w:val="000000"/>
                <w:sz w:val="22"/>
                <w:szCs w:val="22"/>
              </w:rPr>
            </w:pPr>
          </w:p>
        </w:tc>
        <w:tc>
          <w:tcPr>
            <w:tcW w:w="1118" w:type="dxa"/>
            <w:tcBorders>
              <w:top w:val="nil"/>
              <w:left w:val="nil"/>
              <w:bottom w:val="nil"/>
              <w:right w:val="nil"/>
            </w:tcBorders>
            <w:shd w:val="clear" w:color="auto" w:fill="auto"/>
            <w:noWrap/>
            <w:vAlign w:val="bottom"/>
          </w:tcPr>
          <w:p w14:paraId="62736447" w14:textId="0C410D50" w:rsidR="00817E89" w:rsidRPr="0025555B" w:rsidRDefault="00817E89">
            <w:pPr>
              <w:rPr>
                <w:color w:val="000000"/>
                <w:sz w:val="22"/>
                <w:szCs w:val="22"/>
              </w:rPr>
            </w:pPr>
          </w:p>
        </w:tc>
      </w:tr>
    </w:tbl>
    <w:p w14:paraId="2759CD8F" w14:textId="5DA51C8E" w:rsidR="00817E89" w:rsidRDefault="00817E89" w:rsidP="00BF3AF6">
      <w:pPr>
        <w:spacing w:after="120"/>
        <w:ind w:left="360"/>
      </w:pPr>
    </w:p>
    <w:p w14:paraId="22454A21" w14:textId="5739A5F5" w:rsidR="000D2BCE" w:rsidRDefault="000D2BCE" w:rsidP="00BF3AF6">
      <w:pPr>
        <w:spacing w:after="120"/>
        <w:ind w:left="360"/>
      </w:pPr>
    </w:p>
    <w:p w14:paraId="59A09D44" w14:textId="507B3E14" w:rsidR="000D2BCE" w:rsidRPr="0025555B" w:rsidRDefault="000D2BCE" w:rsidP="00BF3AF6">
      <w:pPr>
        <w:spacing w:after="120"/>
        <w:ind w:left="360"/>
      </w:pPr>
      <w:r>
        <w:t xml:space="preserve">The three highlighted lineage numbers indicate where a change in lineage identification occurred due to PANGOLIN software updates. </w:t>
      </w:r>
    </w:p>
    <w:sectPr w:rsidR="000D2BCE" w:rsidRPr="0025555B" w:rsidSect="00817E8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95DF4" w14:textId="77777777" w:rsidR="003B1955" w:rsidRDefault="003B1955">
      <w:r>
        <w:separator/>
      </w:r>
    </w:p>
  </w:endnote>
  <w:endnote w:type="continuationSeparator" w:id="0">
    <w:p w14:paraId="411942B3" w14:textId="77777777" w:rsidR="003B1955" w:rsidRDefault="003B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04A9" w14:textId="77777777" w:rsidR="00CC595D" w:rsidRDefault="00CC595D" w:rsidP="00B2508D">
    <w:pPr>
      <w:pStyle w:val="Footer"/>
      <w:tabs>
        <w:tab w:val="clear" w:pos="8640"/>
        <w:tab w:val="right" w:pos="10800"/>
      </w:tabs>
    </w:pPr>
    <w:r>
      <w:t xml:space="preserve">Page </w:t>
    </w:r>
    <w:r>
      <w:rPr>
        <w:b/>
        <w:bCs/>
      </w:rPr>
      <w:fldChar w:fldCharType="begin"/>
    </w:r>
    <w:r>
      <w:rPr>
        <w:b/>
        <w:bCs/>
      </w:rPr>
      <w:instrText xml:space="preserve"> PAGE </w:instrText>
    </w:r>
    <w:r>
      <w:rPr>
        <w:b/>
        <w:bCs/>
      </w:rPr>
      <w:fldChar w:fldCharType="separate"/>
    </w:r>
    <w:r>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12</w:t>
    </w:r>
    <w:r>
      <w:rPr>
        <w:b/>
        <w:bCs/>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DE955" w14:textId="77777777" w:rsidR="003B1955" w:rsidRDefault="003B1955">
      <w:r>
        <w:separator/>
      </w:r>
    </w:p>
  </w:footnote>
  <w:footnote w:type="continuationSeparator" w:id="0">
    <w:p w14:paraId="0A804036" w14:textId="77777777" w:rsidR="003B1955" w:rsidRDefault="003B1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jc w:val="center"/>
      <w:tblLayout w:type="fixed"/>
      <w:tblCellMar>
        <w:left w:w="120" w:type="dxa"/>
        <w:right w:w="120" w:type="dxa"/>
      </w:tblCellMar>
      <w:tblLook w:val="0000" w:firstRow="0" w:lastRow="0" w:firstColumn="0" w:lastColumn="0" w:noHBand="0" w:noVBand="0"/>
    </w:tblPr>
    <w:tblGrid>
      <w:gridCol w:w="4500"/>
      <w:gridCol w:w="4680"/>
    </w:tblGrid>
    <w:tr w:rsidR="00CC595D" w14:paraId="06C404A4" w14:textId="77777777" w:rsidTr="00075BAE">
      <w:trPr>
        <w:jc w:val="center"/>
      </w:trPr>
      <w:tc>
        <w:tcPr>
          <w:tcW w:w="9180" w:type="dxa"/>
          <w:gridSpan w:val="2"/>
          <w:tcBorders>
            <w:top w:val="single" w:sz="7" w:space="0" w:color="auto"/>
            <w:left w:val="single" w:sz="7" w:space="0" w:color="auto"/>
            <w:bottom w:val="single" w:sz="7" w:space="0" w:color="auto"/>
            <w:right w:val="single" w:sz="7" w:space="0" w:color="auto"/>
          </w:tcBorders>
        </w:tcPr>
        <w:p w14:paraId="06C404A3" w14:textId="22168631" w:rsidR="00CC595D" w:rsidRPr="00C063C8" w:rsidRDefault="00CC595D" w:rsidP="00701777">
          <w:pPr>
            <w:jc w:val="center"/>
          </w:pPr>
          <w:r>
            <w:rPr>
              <w:b/>
              <w:sz w:val="28"/>
              <w:szCs w:val="28"/>
            </w:rPr>
            <w:t xml:space="preserve">Validation of </w:t>
          </w:r>
          <w:r>
            <w:rPr>
              <w:b/>
              <w:iCs/>
              <w:sz w:val="28"/>
            </w:rPr>
            <w:t>SARS-CoV-2 Sequencing on the Illumina MiSe</w:t>
          </w:r>
          <w:r>
            <w:rPr>
              <w:b/>
              <w:sz w:val="28"/>
            </w:rPr>
            <w:t>q</w:t>
          </w:r>
        </w:p>
      </w:tc>
    </w:tr>
    <w:tr w:rsidR="00CC595D" w14:paraId="06C404A7" w14:textId="77777777" w:rsidTr="00075BAE">
      <w:trPr>
        <w:jc w:val="center"/>
      </w:trPr>
      <w:tc>
        <w:tcPr>
          <w:tcW w:w="4500" w:type="dxa"/>
          <w:tcBorders>
            <w:top w:val="single" w:sz="7" w:space="0" w:color="auto"/>
            <w:left w:val="single" w:sz="7" w:space="0" w:color="auto"/>
            <w:bottom w:val="single" w:sz="7" w:space="0" w:color="auto"/>
            <w:right w:val="single" w:sz="4" w:space="0" w:color="auto"/>
          </w:tcBorders>
        </w:tcPr>
        <w:p w14:paraId="06C404A5" w14:textId="2D2EA3DE" w:rsidR="00CC595D" w:rsidRPr="00544AAA" w:rsidRDefault="00CC595D" w:rsidP="00075BAE">
          <w:pPr>
            <w:tabs>
              <w:tab w:val="left" w:pos="-720"/>
            </w:tabs>
            <w:suppressAutoHyphens/>
            <w:spacing w:before="90" w:after="54"/>
            <w:rPr>
              <w:b/>
            </w:rPr>
          </w:pPr>
          <w:r>
            <w:rPr>
              <w:b/>
            </w:rPr>
            <w:t>IDOH Laboratories</w:t>
          </w:r>
        </w:p>
      </w:tc>
      <w:tc>
        <w:tcPr>
          <w:tcW w:w="4680" w:type="dxa"/>
          <w:tcBorders>
            <w:top w:val="single" w:sz="7" w:space="0" w:color="auto"/>
            <w:left w:val="single" w:sz="4" w:space="0" w:color="auto"/>
            <w:bottom w:val="single" w:sz="7" w:space="0" w:color="auto"/>
            <w:right w:val="single" w:sz="7" w:space="0" w:color="auto"/>
          </w:tcBorders>
        </w:tcPr>
        <w:p w14:paraId="06C404A6" w14:textId="5BFE056F" w:rsidR="00CC595D" w:rsidRPr="00544AAA" w:rsidRDefault="00CC595D" w:rsidP="00937BAD">
          <w:pPr>
            <w:tabs>
              <w:tab w:val="left" w:pos="-720"/>
            </w:tabs>
            <w:suppressAutoHyphens/>
            <w:spacing w:before="90" w:after="54"/>
            <w:rPr>
              <w:b/>
            </w:rPr>
          </w:pPr>
          <w:r w:rsidRPr="00544AAA">
            <w:rPr>
              <w:b/>
            </w:rPr>
            <w:t>Prepared by:</w:t>
          </w:r>
          <w:r>
            <w:rPr>
              <w:b/>
            </w:rPr>
            <w:t xml:space="preserve"> </w:t>
          </w:r>
        </w:p>
      </w:tc>
    </w:tr>
  </w:tbl>
  <w:p w14:paraId="06C404A8" w14:textId="77777777" w:rsidR="00CC595D" w:rsidRDefault="00CC5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3838"/>
    <w:multiLevelType w:val="hybridMultilevel"/>
    <w:tmpl w:val="ED404A0C"/>
    <w:lvl w:ilvl="0" w:tplc="40405040">
      <w:start w:val="4"/>
      <w:numFmt w:val="upp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6526C"/>
    <w:multiLevelType w:val="hybridMultilevel"/>
    <w:tmpl w:val="6DFA8A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F10A9"/>
    <w:multiLevelType w:val="hybridMultilevel"/>
    <w:tmpl w:val="F162DB7C"/>
    <w:lvl w:ilvl="0" w:tplc="07FEFC5A">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7B7C91"/>
    <w:multiLevelType w:val="multilevel"/>
    <w:tmpl w:val="1ABE4B90"/>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0F7338F"/>
    <w:multiLevelType w:val="hybridMultilevel"/>
    <w:tmpl w:val="CB4CD2AE"/>
    <w:lvl w:ilvl="0" w:tplc="DA56CC50">
      <w:start w:val="1"/>
      <w:numFmt w:val="upperLetter"/>
      <w:lvlText w:val="%1."/>
      <w:lvlJc w:val="left"/>
      <w:pPr>
        <w:ind w:left="12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11748AD"/>
    <w:multiLevelType w:val="hybridMultilevel"/>
    <w:tmpl w:val="BCDE1F0C"/>
    <w:lvl w:ilvl="0" w:tplc="5D62F1DE">
      <w:start w:val="1"/>
      <w:numFmt w:val="upperLetter"/>
      <w:lvlText w:val="%1."/>
      <w:lvlJc w:val="left"/>
      <w:pPr>
        <w:ind w:left="1080" w:hanging="360"/>
      </w:pPr>
      <w:rPr>
        <w:rFonts w:ascii="Times New Roman" w:hAnsi="Times New Roman" w:cs="Times New Roman" w:hint="default"/>
        <w:i w:val="0"/>
      </w:rPr>
    </w:lvl>
    <w:lvl w:ilvl="1" w:tplc="2FB21FB8">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D6260B"/>
    <w:multiLevelType w:val="hybridMultilevel"/>
    <w:tmpl w:val="4C62C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0D37DE"/>
    <w:multiLevelType w:val="hybridMultilevel"/>
    <w:tmpl w:val="04A45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6E404B"/>
    <w:multiLevelType w:val="hybridMultilevel"/>
    <w:tmpl w:val="B60A1C7C"/>
    <w:lvl w:ilvl="0" w:tplc="07FEFC5A">
      <w:start w:val="1"/>
      <w:numFmt w:val="upperLetter"/>
      <w:lvlText w:val="%1."/>
      <w:lvlJc w:val="left"/>
      <w:pPr>
        <w:ind w:left="1170" w:hanging="360"/>
      </w:pPr>
      <w:rPr>
        <w:rFonts w:hint="default"/>
        <w:b/>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7D2958B7"/>
    <w:multiLevelType w:val="hybridMultilevel"/>
    <w:tmpl w:val="B282CE0A"/>
    <w:lvl w:ilvl="0" w:tplc="0B889C2A">
      <w:start w:val="1"/>
      <w:numFmt w:val="upperLetter"/>
      <w:pStyle w:val="Heading2"/>
      <w:lvlText w:val="%1."/>
      <w:lvlJc w:val="left"/>
      <w:pPr>
        <w:ind w:left="360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057724">
    <w:abstractNumId w:val="3"/>
  </w:num>
  <w:num w:numId="2" w16cid:durableId="950933652">
    <w:abstractNumId w:val="5"/>
  </w:num>
  <w:num w:numId="3" w16cid:durableId="1003821602">
    <w:abstractNumId w:val="7"/>
  </w:num>
  <w:num w:numId="4" w16cid:durableId="1232157740">
    <w:abstractNumId w:val="1"/>
  </w:num>
  <w:num w:numId="5" w16cid:durableId="1107894750">
    <w:abstractNumId w:val="0"/>
  </w:num>
  <w:num w:numId="6" w16cid:durableId="789711268">
    <w:abstractNumId w:val="2"/>
  </w:num>
  <w:num w:numId="7" w16cid:durableId="1053576789">
    <w:abstractNumId w:val="9"/>
  </w:num>
  <w:num w:numId="8" w16cid:durableId="1991594327">
    <w:abstractNumId w:val="4"/>
  </w:num>
  <w:num w:numId="9" w16cid:durableId="338044655">
    <w:abstractNumId w:val="6"/>
  </w:num>
  <w:num w:numId="10" w16cid:durableId="171110480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D8F"/>
    <w:rsid w:val="00002235"/>
    <w:rsid w:val="000024E5"/>
    <w:rsid w:val="000111E1"/>
    <w:rsid w:val="00012AC0"/>
    <w:rsid w:val="0001548E"/>
    <w:rsid w:val="00016D37"/>
    <w:rsid w:val="00016DD4"/>
    <w:rsid w:val="00020FE6"/>
    <w:rsid w:val="0002740F"/>
    <w:rsid w:val="00033C96"/>
    <w:rsid w:val="0004030B"/>
    <w:rsid w:val="000438D5"/>
    <w:rsid w:val="00046003"/>
    <w:rsid w:val="00053947"/>
    <w:rsid w:val="00054924"/>
    <w:rsid w:val="000603F1"/>
    <w:rsid w:val="00062012"/>
    <w:rsid w:val="0006435F"/>
    <w:rsid w:val="000665F6"/>
    <w:rsid w:val="0007213C"/>
    <w:rsid w:val="00075BAE"/>
    <w:rsid w:val="000778C6"/>
    <w:rsid w:val="00083479"/>
    <w:rsid w:val="00083E45"/>
    <w:rsid w:val="0008453D"/>
    <w:rsid w:val="0008771C"/>
    <w:rsid w:val="000967D3"/>
    <w:rsid w:val="000A2679"/>
    <w:rsid w:val="000A33D4"/>
    <w:rsid w:val="000A571D"/>
    <w:rsid w:val="000A605A"/>
    <w:rsid w:val="000A6A35"/>
    <w:rsid w:val="000A7F3B"/>
    <w:rsid w:val="000C362E"/>
    <w:rsid w:val="000C38EA"/>
    <w:rsid w:val="000C56C4"/>
    <w:rsid w:val="000D0737"/>
    <w:rsid w:val="000D1FD2"/>
    <w:rsid w:val="000D2BCE"/>
    <w:rsid w:val="000D36AF"/>
    <w:rsid w:val="000D3B9A"/>
    <w:rsid w:val="000D4028"/>
    <w:rsid w:val="000D5C57"/>
    <w:rsid w:val="000D6C37"/>
    <w:rsid w:val="000E0119"/>
    <w:rsid w:val="000E1A94"/>
    <w:rsid w:val="000E3014"/>
    <w:rsid w:val="000E4306"/>
    <w:rsid w:val="000E504F"/>
    <w:rsid w:val="000F04C5"/>
    <w:rsid w:val="000F39B2"/>
    <w:rsid w:val="000F4589"/>
    <w:rsid w:val="0010298C"/>
    <w:rsid w:val="00102DDB"/>
    <w:rsid w:val="00106122"/>
    <w:rsid w:val="00111AAE"/>
    <w:rsid w:val="00123006"/>
    <w:rsid w:val="001248FB"/>
    <w:rsid w:val="001313B4"/>
    <w:rsid w:val="001332B5"/>
    <w:rsid w:val="00133B7E"/>
    <w:rsid w:val="00134650"/>
    <w:rsid w:val="00141EB9"/>
    <w:rsid w:val="00144A14"/>
    <w:rsid w:val="001459D2"/>
    <w:rsid w:val="001468A2"/>
    <w:rsid w:val="00146F4A"/>
    <w:rsid w:val="00153D24"/>
    <w:rsid w:val="001548F4"/>
    <w:rsid w:val="0016186A"/>
    <w:rsid w:val="00163A5B"/>
    <w:rsid w:val="00164F51"/>
    <w:rsid w:val="00165E0F"/>
    <w:rsid w:val="00181C7B"/>
    <w:rsid w:val="00181D31"/>
    <w:rsid w:val="0018524C"/>
    <w:rsid w:val="00193D60"/>
    <w:rsid w:val="001953FE"/>
    <w:rsid w:val="001969F4"/>
    <w:rsid w:val="001A375F"/>
    <w:rsid w:val="001A54CC"/>
    <w:rsid w:val="001B0EE0"/>
    <w:rsid w:val="001B1B92"/>
    <w:rsid w:val="001B26A5"/>
    <w:rsid w:val="001B2D8D"/>
    <w:rsid w:val="001B66D0"/>
    <w:rsid w:val="001C576B"/>
    <w:rsid w:val="001C6850"/>
    <w:rsid w:val="001D5D91"/>
    <w:rsid w:val="001E3A95"/>
    <w:rsid w:val="001E6710"/>
    <w:rsid w:val="001E7778"/>
    <w:rsid w:val="001F12C4"/>
    <w:rsid w:val="001F4C0F"/>
    <w:rsid w:val="001F772A"/>
    <w:rsid w:val="001F7E8B"/>
    <w:rsid w:val="00201C74"/>
    <w:rsid w:val="00206927"/>
    <w:rsid w:val="0020799B"/>
    <w:rsid w:val="00212C20"/>
    <w:rsid w:val="00216CF8"/>
    <w:rsid w:val="002235D2"/>
    <w:rsid w:val="00240718"/>
    <w:rsid w:val="002456FC"/>
    <w:rsid w:val="002515A5"/>
    <w:rsid w:val="00253675"/>
    <w:rsid w:val="0025415B"/>
    <w:rsid w:val="0025555B"/>
    <w:rsid w:val="0025661A"/>
    <w:rsid w:val="00260836"/>
    <w:rsid w:val="00271CDF"/>
    <w:rsid w:val="002726F7"/>
    <w:rsid w:val="00272E19"/>
    <w:rsid w:val="0027568C"/>
    <w:rsid w:val="00281C3E"/>
    <w:rsid w:val="00282832"/>
    <w:rsid w:val="00292D15"/>
    <w:rsid w:val="00295A97"/>
    <w:rsid w:val="002965FD"/>
    <w:rsid w:val="002A2D65"/>
    <w:rsid w:val="002B363D"/>
    <w:rsid w:val="002B6328"/>
    <w:rsid w:val="002C0682"/>
    <w:rsid w:val="002C34FA"/>
    <w:rsid w:val="002C5313"/>
    <w:rsid w:val="002C6F22"/>
    <w:rsid w:val="002C7DB6"/>
    <w:rsid w:val="002D0C4F"/>
    <w:rsid w:val="002D5055"/>
    <w:rsid w:val="002D7A36"/>
    <w:rsid w:val="002F06DA"/>
    <w:rsid w:val="002F6F50"/>
    <w:rsid w:val="003040E5"/>
    <w:rsid w:val="00311E03"/>
    <w:rsid w:val="00312255"/>
    <w:rsid w:val="00312C38"/>
    <w:rsid w:val="0031735B"/>
    <w:rsid w:val="00333173"/>
    <w:rsid w:val="003344C9"/>
    <w:rsid w:val="00334A7E"/>
    <w:rsid w:val="003361EA"/>
    <w:rsid w:val="003442DC"/>
    <w:rsid w:val="0034591E"/>
    <w:rsid w:val="003469CD"/>
    <w:rsid w:val="003514EF"/>
    <w:rsid w:val="003607A7"/>
    <w:rsid w:val="00361E8E"/>
    <w:rsid w:val="00363241"/>
    <w:rsid w:val="0036444D"/>
    <w:rsid w:val="003675B3"/>
    <w:rsid w:val="00370D2F"/>
    <w:rsid w:val="00375407"/>
    <w:rsid w:val="00377CB4"/>
    <w:rsid w:val="00377D84"/>
    <w:rsid w:val="00382EDE"/>
    <w:rsid w:val="003859EE"/>
    <w:rsid w:val="00386B93"/>
    <w:rsid w:val="003A66EB"/>
    <w:rsid w:val="003A7C05"/>
    <w:rsid w:val="003B0D5E"/>
    <w:rsid w:val="003B1955"/>
    <w:rsid w:val="003B54FD"/>
    <w:rsid w:val="003B6231"/>
    <w:rsid w:val="003C14F3"/>
    <w:rsid w:val="003D2619"/>
    <w:rsid w:val="003D2659"/>
    <w:rsid w:val="003D4CF9"/>
    <w:rsid w:val="003E3C77"/>
    <w:rsid w:val="003F19FA"/>
    <w:rsid w:val="003F1E14"/>
    <w:rsid w:val="003F4B84"/>
    <w:rsid w:val="003F5045"/>
    <w:rsid w:val="00401EFD"/>
    <w:rsid w:val="00405948"/>
    <w:rsid w:val="00411F9D"/>
    <w:rsid w:val="00414710"/>
    <w:rsid w:val="00414950"/>
    <w:rsid w:val="00415BFB"/>
    <w:rsid w:val="00417295"/>
    <w:rsid w:val="004173E0"/>
    <w:rsid w:val="004206B6"/>
    <w:rsid w:val="0042614C"/>
    <w:rsid w:val="00440DD6"/>
    <w:rsid w:val="00456969"/>
    <w:rsid w:val="0045697C"/>
    <w:rsid w:val="0046014B"/>
    <w:rsid w:val="0046161D"/>
    <w:rsid w:val="00462AE1"/>
    <w:rsid w:val="00467808"/>
    <w:rsid w:val="00480E6E"/>
    <w:rsid w:val="00483529"/>
    <w:rsid w:val="00487564"/>
    <w:rsid w:val="004904B6"/>
    <w:rsid w:val="00491C9E"/>
    <w:rsid w:val="004972AB"/>
    <w:rsid w:val="004C04B7"/>
    <w:rsid w:val="004C0EE5"/>
    <w:rsid w:val="004C2FA7"/>
    <w:rsid w:val="004C3DB6"/>
    <w:rsid w:val="004C5353"/>
    <w:rsid w:val="004C778D"/>
    <w:rsid w:val="004D734E"/>
    <w:rsid w:val="004E2384"/>
    <w:rsid w:val="004F003F"/>
    <w:rsid w:val="004F08A6"/>
    <w:rsid w:val="004F3791"/>
    <w:rsid w:val="004F680B"/>
    <w:rsid w:val="00502729"/>
    <w:rsid w:val="00503D7D"/>
    <w:rsid w:val="005041E1"/>
    <w:rsid w:val="00506FC9"/>
    <w:rsid w:val="005158B4"/>
    <w:rsid w:val="005230C8"/>
    <w:rsid w:val="005242E6"/>
    <w:rsid w:val="00524878"/>
    <w:rsid w:val="0052523F"/>
    <w:rsid w:val="00530F3C"/>
    <w:rsid w:val="005366BC"/>
    <w:rsid w:val="00536FBB"/>
    <w:rsid w:val="00541CB3"/>
    <w:rsid w:val="0054370F"/>
    <w:rsid w:val="00543E4F"/>
    <w:rsid w:val="005450C6"/>
    <w:rsid w:val="00554A41"/>
    <w:rsid w:val="00555AEC"/>
    <w:rsid w:val="00573926"/>
    <w:rsid w:val="00573939"/>
    <w:rsid w:val="0057423B"/>
    <w:rsid w:val="005755E7"/>
    <w:rsid w:val="00575E00"/>
    <w:rsid w:val="005838DC"/>
    <w:rsid w:val="005869AF"/>
    <w:rsid w:val="005873F3"/>
    <w:rsid w:val="005907DD"/>
    <w:rsid w:val="005915DE"/>
    <w:rsid w:val="00595876"/>
    <w:rsid w:val="005A0968"/>
    <w:rsid w:val="005A1E57"/>
    <w:rsid w:val="005A4022"/>
    <w:rsid w:val="005A45CD"/>
    <w:rsid w:val="005B1780"/>
    <w:rsid w:val="005B7356"/>
    <w:rsid w:val="005B7895"/>
    <w:rsid w:val="005C4DD6"/>
    <w:rsid w:val="005D188D"/>
    <w:rsid w:val="005D6D15"/>
    <w:rsid w:val="005E09B1"/>
    <w:rsid w:val="005E09B2"/>
    <w:rsid w:val="005E7A4B"/>
    <w:rsid w:val="005F0042"/>
    <w:rsid w:val="005F1E3F"/>
    <w:rsid w:val="00601F58"/>
    <w:rsid w:val="00603A85"/>
    <w:rsid w:val="00604B24"/>
    <w:rsid w:val="00605E26"/>
    <w:rsid w:val="00623775"/>
    <w:rsid w:val="00623B4E"/>
    <w:rsid w:val="00623E9E"/>
    <w:rsid w:val="00624537"/>
    <w:rsid w:val="00626E8F"/>
    <w:rsid w:val="00627DD1"/>
    <w:rsid w:val="00635CE5"/>
    <w:rsid w:val="00640357"/>
    <w:rsid w:val="00646132"/>
    <w:rsid w:val="0064679D"/>
    <w:rsid w:val="00651C62"/>
    <w:rsid w:val="00655A18"/>
    <w:rsid w:val="006619CD"/>
    <w:rsid w:val="00666793"/>
    <w:rsid w:val="00674D88"/>
    <w:rsid w:val="00685632"/>
    <w:rsid w:val="00687C6A"/>
    <w:rsid w:val="00691A53"/>
    <w:rsid w:val="00691ABF"/>
    <w:rsid w:val="006943AA"/>
    <w:rsid w:val="006959C4"/>
    <w:rsid w:val="00697053"/>
    <w:rsid w:val="006A464F"/>
    <w:rsid w:val="006A5E76"/>
    <w:rsid w:val="006B0C35"/>
    <w:rsid w:val="006B5AF9"/>
    <w:rsid w:val="006C08BB"/>
    <w:rsid w:val="006C0AA2"/>
    <w:rsid w:val="006C1147"/>
    <w:rsid w:val="006C4615"/>
    <w:rsid w:val="006D0FBD"/>
    <w:rsid w:val="006D2315"/>
    <w:rsid w:val="006E1083"/>
    <w:rsid w:val="006E564D"/>
    <w:rsid w:val="006F2F97"/>
    <w:rsid w:val="006F35BF"/>
    <w:rsid w:val="006F6625"/>
    <w:rsid w:val="006F6FEF"/>
    <w:rsid w:val="00701777"/>
    <w:rsid w:val="00707543"/>
    <w:rsid w:val="007148DC"/>
    <w:rsid w:val="00720F80"/>
    <w:rsid w:val="0072152E"/>
    <w:rsid w:val="00723EF7"/>
    <w:rsid w:val="00725231"/>
    <w:rsid w:val="00732113"/>
    <w:rsid w:val="00735BAA"/>
    <w:rsid w:val="00743512"/>
    <w:rsid w:val="00757D2C"/>
    <w:rsid w:val="00766DB3"/>
    <w:rsid w:val="007752B4"/>
    <w:rsid w:val="007824D0"/>
    <w:rsid w:val="007854F8"/>
    <w:rsid w:val="00791019"/>
    <w:rsid w:val="0079351C"/>
    <w:rsid w:val="00795BC1"/>
    <w:rsid w:val="007978E8"/>
    <w:rsid w:val="007A06E2"/>
    <w:rsid w:val="007A15B6"/>
    <w:rsid w:val="007A364E"/>
    <w:rsid w:val="007B254D"/>
    <w:rsid w:val="007C28D7"/>
    <w:rsid w:val="007C6447"/>
    <w:rsid w:val="007C7F1D"/>
    <w:rsid w:val="007D00DF"/>
    <w:rsid w:val="007D2285"/>
    <w:rsid w:val="007F112E"/>
    <w:rsid w:val="007F2496"/>
    <w:rsid w:val="007F55A5"/>
    <w:rsid w:val="007F6FCD"/>
    <w:rsid w:val="007F7075"/>
    <w:rsid w:val="0080011B"/>
    <w:rsid w:val="00802381"/>
    <w:rsid w:val="008069FE"/>
    <w:rsid w:val="00806EDB"/>
    <w:rsid w:val="00807129"/>
    <w:rsid w:val="00807C93"/>
    <w:rsid w:val="00812765"/>
    <w:rsid w:val="00812F4B"/>
    <w:rsid w:val="008134C6"/>
    <w:rsid w:val="0081451F"/>
    <w:rsid w:val="008158B0"/>
    <w:rsid w:val="00817E15"/>
    <w:rsid w:val="00817E89"/>
    <w:rsid w:val="008206EB"/>
    <w:rsid w:val="00827C21"/>
    <w:rsid w:val="00830621"/>
    <w:rsid w:val="00833056"/>
    <w:rsid w:val="0084291F"/>
    <w:rsid w:val="008462EA"/>
    <w:rsid w:val="008534E5"/>
    <w:rsid w:val="00854364"/>
    <w:rsid w:val="00856C64"/>
    <w:rsid w:val="00864C22"/>
    <w:rsid w:val="0086517E"/>
    <w:rsid w:val="00870414"/>
    <w:rsid w:val="00871CEE"/>
    <w:rsid w:val="00872DDC"/>
    <w:rsid w:val="008737CB"/>
    <w:rsid w:val="0087449D"/>
    <w:rsid w:val="00876C28"/>
    <w:rsid w:val="00880A78"/>
    <w:rsid w:val="00880F35"/>
    <w:rsid w:val="00884E64"/>
    <w:rsid w:val="00885D09"/>
    <w:rsid w:val="00887D59"/>
    <w:rsid w:val="008902DD"/>
    <w:rsid w:val="00890882"/>
    <w:rsid w:val="00890DB5"/>
    <w:rsid w:val="0089381D"/>
    <w:rsid w:val="00894B79"/>
    <w:rsid w:val="00897DE2"/>
    <w:rsid w:val="008B43A4"/>
    <w:rsid w:val="008B447C"/>
    <w:rsid w:val="008C4223"/>
    <w:rsid w:val="008C438A"/>
    <w:rsid w:val="008C43EF"/>
    <w:rsid w:val="008C47A5"/>
    <w:rsid w:val="008C5F9A"/>
    <w:rsid w:val="008C6BF6"/>
    <w:rsid w:val="008C73C9"/>
    <w:rsid w:val="008C7907"/>
    <w:rsid w:val="008D1925"/>
    <w:rsid w:val="008D3BB9"/>
    <w:rsid w:val="008D528E"/>
    <w:rsid w:val="008D5B38"/>
    <w:rsid w:val="008D78F8"/>
    <w:rsid w:val="008E4DFE"/>
    <w:rsid w:val="008E52C6"/>
    <w:rsid w:val="008E7290"/>
    <w:rsid w:val="008F2E98"/>
    <w:rsid w:val="008F3ECF"/>
    <w:rsid w:val="008F6352"/>
    <w:rsid w:val="008F6C69"/>
    <w:rsid w:val="00901387"/>
    <w:rsid w:val="009016E7"/>
    <w:rsid w:val="0092181F"/>
    <w:rsid w:val="00921AD0"/>
    <w:rsid w:val="00923600"/>
    <w:rsid w:val="00932633"/>
    <w:rsid w:val="00937BAD"/>
    <w:rsid w:val="00937CF5"/>
    <w:rsid w:val="00940FBF"/>
    <w:rsid w:val="0094586D"/>
    <w:rsid w:val="00945FC8"/>
    <w:rsid w:val="009472CF"/>
    <w:rsid w:val="0096036B"/>
    <w:rsid w:val="0096129E"/>
    <w:rsid w:val="00964350"/>
    <w:rsid w:val="009651FE"/>
    <w:rsid w:val="00967641"/>
    <w:rsid w:val="00972C4B"/>
    <w:rsid w:val="00972E0C"/>
    <w:rsid w:val="009752CD"/>
    <w:rsid w:val="00976319"/>
    <w:rsid w:val="00981693"/>
    <w:rsid w:val="009850C9"/>
    <w:rsid w:val="00987355"/>
    <w:rsid w:val="009910D2"/>
    <w:rsid w:val="00991CE5"/>
    <w:rsid w:val="009A2B7A"/>
    <w:rsid w:val="009A6D0C"/>
    <w:rsid w:val="009A7A27"/>
    <w:rsid w:val="009B0EBD"/>
    <w:rsid w:val="009B3DDA"/>
    <w:rsid w:val="009C47CB"/>
    <w:rsid w:val="009D249E"/>
    <w:rsid w:val="009E08AB"/>
    <w:rsid w:val="009E19C4"/>
    <w:rsid w:val="009E3FF5"/>
    <w:rsid w:val="009E4AA2"/>
    <w:rsid w:val="009F0496"/>
    <w:rsid w:val="009F39FA"/>
    <w:rsid w:val="009F3CF2"/>
    <w:rsid w:val="009F4670"/>
    <w:rsid w:val="009F5660"/>
    <w:rsid w:val="00A0091F"/>
    <w:rsid w:val="00A01DBD"/>
    <w:rsid w:val="00A0458E"/>
    <w:rsid w:val="00A04E44"/>
    <w:rsid w:val="00A07BA1"/>
    <w:rsid w:val="00A14214"/>
    <w:rsid w:val="00A17CCE"/>
    <w:rsid w:val="00A2020A"/>
    <w:rsid w:val="00A31A7F"/>
    <w:rsid w:val="00A342A0"/>
    <w:rsid w:val="00A40383"/>
    <w:rsid w:val="00A46E80"/>
    <w:rsid w:val="00A471DC"/>
    <w:rsid w:val="00A514A4"/>
    <w:rsid w:val="00A51664"/>
    <w:rsid w:val="00A5500D"/>
    <w:rsid w:val="00A606AA"/>
    <w:rsid w:val="00A632DA"/>
    <w:rsid w:val="00A6512C"/>
    <w:rsid w:val="00A70378"/>
    <w:rsid w:val="00A7121C"/>
    <w:rsid w:val="00A71C61"/>
    <w:rsid w:val="00A71E1D"/>
    <w:rsid w:val="00A727CA"/>
    <w:rsid w:val="00A75C94"/>
    <w:rsid w:val="00A81745"/>
    <w:rsid w:val="00A86CAE"/>
    <w:rsid w:val="00A90D66"/>
    <w:rsid w:val="00A9419E"/>
    <w:rsid w:val="00A9489B"/>
    <w:rsid w:val="00A95089"/>
    <w:rsid w:val="00A977F1"/>
    <w:rsid w:val="00AA3807"/>
    <w:rsid w:val="00AA5225"/>
    <w:rsid w:val="00AB04DB"/>
    <w:rsid w:val="00AB339D"/>
    <w:rsid w:val="00AB6C15"/>
    <w:rsid w:val="00AB6D95"/>
    <w:rsid w:val="00AB6E53"/>
    <w:rsid w:val="00AC2DC1"/>
    <w:rsid w:val="00AC5A61"/>
    <w:rsid w:val="00AC7337"/>
    <w:rsid w:val="00AD008D"/>
    <w:rsid w:val="00AD34C0"/>
    <w:rsid w:val="00AD3C21"/>
    <w:rsid w:val="00AD413F"/>
    <w:rsid w:val="00AE4CCF"/>
    <w:rsid w:val="00AF060B"/>
    <w:rsid w:val="00AF3CD3"/>
    <w:rsid w:val="00AF48CF"/>
    <w:rsid w:val="00B009CE"/>
    <w:rsid w:val="00B07A6D"/>
    <w:rsid w:val="00B24434"/>
    <w:rsid w:val="00B2508D"/>
    <w:rsid w:val="00B260BE"/>
    <w:rsid w:val="00B27A4A"/>
    <w:rsid w:val="00B3389D"/>
    <w:rsid w:val="00B3547D"/>
    <w:rsid w:val="00B37E5A"/>
    <w:rsid w:val="00B50317"/>
    <w:rsid w:val="00B55117"/>
    <w:rsid w:val="00B561FD"/>
    <w:rsid w:val="00B649EA"/>
    <w:rsid w:val="00B728DD"/>
    <w:rsid w:val="00B73CD3"/>
    <w:rsid w:val="00B7725E"/>
    <w:rsid w:val="00B77AE6"/>
    <w:rsid w:val="00B844F3"/>
    <w:rsid w:val="00B86B10"/>
    <w:rsid w:val="00B90804"/>
    <w:rsid w:val="00B95E66"/>
    <w:rsid w:val="00BA42C9"/>
    <w:rsid w:val="00BA747D"/>
    <w:rsid w:val="00BB0F12"/>
    <w:rsid w:val="00BC09F1"/>
    <w:rsid w:val="00BC1B4C"/>
    <w:rsid w:val="00BC33F9"/>
    <w:rsid w:val="00BC38F0"/>
    <w:rsid w:val="00BC3E7A"/>
    <w:rsid w:val="00BC4CA5"/>
    <w:rsid w:val="00BC79ED"/>
    <w:rsid w:val="00BD3BFE"/>
    <w:rsid w:val="00BD45B5"/>
    <w:rsid w:val="00BD513D"/>
    <w:rsid w:val="00BE1EB5"/>
    <w:rsid w:val="00BE3A48"/>
    <w:rsid w:val="00BE3F29"/>
    <w:rsid w:val="00BE4C57"/>
    <w:rsid w:val="00BE4E60"/>
    <w:rsid w:val="00BE58E6"/>
    <w:rsid w:val="00BE7791"/>
    <w:rsid w:val="00BF0F99"/>
    <w:rsid w:val="00BF28B0"/>
    <w:rsid w:val="00BF3AF6"/>
    <w:rsid w:val="00BF41BF"/>
    <w:rsid w:val="00BF5511"/>
    <w:rsid w:val="00C02379"/>
    <w:rsid w:val="00C04509"/>
    <w:rsid w:val="00C14FD2"/>
    <w:rsid w:val="00C1500C"/>
    <w:rsid w:val="00C238E4"/>
    <w:rsid w:val="00C23E7A"/>
    <w:rsid w:val="00C241DE"/>
    <w:rsid w:val="00C27AB8"/>
    <w:rsid w:val="00C37951"/>
    <w:rsid w:val="00C53A54"/>
    <w:rsid w:val="00C63245"/>
    <w:rsid w:val="00C64693"/>
    <w:rsid w:val="00C64771"/>
    <w:rsid w:val="00C763BF"/>
    <w:rsid w:val="00C810A8"/>
    <w:rsid w:val="00C81262"/>
    <w:rsid w:val="00C82B9F"/>
    <w:rsid w:val="00C87502"/>
    <w:rsid w:val="00C905AD"/>
    <w:rsid w:val="00C908E7"/>
    <w:rsid w:val="00C92496"/>
    <w:rsid w:val="00CB1219"/>
    <w:rsid w:val="00CB384C"/>
    <w:rsid w:val="00CB4466"/>
    <w:rsid w:val="00CB6412"/>
    <w:rsid w:val="00CC595D"/>
    <w:rsid w:val="00CC7FBA"/>
    <w:rsid w:val="00CD4F05"/>
    <w:rsid w:val="00CD616A"/>
    <w:rsid w:val="00CE01E1"/>
    <w:rsid w:val="00CE2581"/>
    <w:rsid w:val="00CE2D42"/>
    <w:rsid w:val="00CE4C69"/>
    <w:rsid w:val="00CF3C4B"/>
    <w:rsid w:val="00CF60CB"/>
    <w:rsid w:val="00D01024"/>
    <w:rsid w:val="00D21F25"/>
    <w:rsid w:val="00D25355"/>
    <w:rsid w:val="00D26995"/>
    <w:rsid w:val="00D30774"/>
    <w:rsid w:val="00D307AB"/>
    <w:rsid w:val="00D309E0"/>
    <w:rsid w:val="00D31C3A"/>
    <w:rsid w:val="00D34071"/>
    <w:rsid w:val="00D3485A"/>
    <w:rsid w:val="00D34D60"/>
    <w:rsid w:val="00D36149"/>
    <w:rsid w:val="00D36F6A"/>
    <w:rsid w:val="00D44F43"/>
    <w:rsid w:val="00D50F5E"/>
    <w:rsid w:val="00D511AF"/>
    <w:rsid w:val="00D51A04"/>
    <w:rsid w:val="00D55CF3"/>
    <w:rsid w:val="00D56BC1"/>
    <w:rsid w:val="00D57F4C"/>
    <w:rsid w:val="00D66E7F"/>
    <w:rsid w:val="00D7071C"/>
    <w:rsid w:val="00D7321A"/>
    <w:rsid w:val="00D833B5"/>
    <w:rsid w:val="00D8386D"/>
    <w:rsid w:val="00D83C80"/>
    <w:rsid w:val="00D85292"/>
    <w:rsid w:val="00D85F81"/>
    <w:rsid w:val="00D943B7"/>
    <w:rsid w:val="00DA49B1"/>
    <w:rsid w:val="00DB093F"/>
    <w:rsid w:val="00DC1EC4"/>
    <w:rsid w:val="00DC6EA6"/>
    <w:rsid w:val="00DC7DCE"/>
    <w:rsid w:val="00DD1AB3"/>
    <w:rsid w:val="00DD2A7E"/>
    <w:rsid w:val="00DD43DA"/>
    <w:rsid w:val="00DE041C"/>
    <w:rsid w:val="00DE3527"/>
    <w:rsid w:val="00DE770B"/>
    <w:rsid w:val="00E068C2"/>
    <w:rsid w:val="00E06E00"/>
    <w:rsid w:val="00E07CF0"/>
    <w:rsid w:val="00E07D07"/>
    <w:rsid w:val="00E13605"/>
    <w:rsid w:val="00E248C2"/>
    <w:rsid w:val="00E3357F"/>
    <w:rsid w:val="00E3472B"/>
    <w:rsid w:val="00E36112"/>
    <w:rsid w:val="00E362F5"/>
    <w:rsid w:val="00E41246"/>
    <w:rsid w:val="00E46044"/>
    <w:rsid w:val="00E517E1"/>
    <w:rsid w:val="00E52BBD"/>
    <w:rsid w:val="00E52DEC"/>
    <w:rsid w:val="00E60462"/>
    <w:rsid w:val="00E63FDE"/>
    <w:rsid w:val="00E70038"/>
    <w:rsid w:val="00E71E24"/>
    <w:rsid w:val="00E72A18"/>
    <w:rsid w:val="00E80696"/>
    <w:rsid w:val="00E80B07"/>
    <w:rsid w:val="00E92D21"/>
    <w:rsid w:val="00E93310"/>
    <w:rsid w:val="00E95D5B"/>
    <w:rsid w:val="00EA31B6"/>
    <w:rsid w:val="00EB1254"/>
    <w:rsid w:val="00EB1B5F"/>
    <w:rsid w:val="00EB1F36"/>
    <w:rsid w:val="00EB2562"/>
    <w:rsid w:val="00EB3794"/>
    <w:rsid w:val="00EB6003"/>
    <w:rsid w:val="00EB79CA"/>
    <w:rsid w:val="00EC1F21"/>
    <w:rsid w:val="00EC7252"/>
    <w:rsid w:val="00ED2F71"/>
    <w:rsid w:val="00ED5855"/>
    <w:rsid w:val="00EE09B2"/>
    <w:rsid w:val="00EE2917"/>
    <w:rsid w:val="00EE494F"/>
    <w:rsid w:val="00EE5ADC"/>
    <w:rsid w:val="00EE64CB"/>
    <w:rsid w:val="00EE7A08"/>
    <w:rsid w:val="00EF325E"/>
    <w:rsid w:val="00EF3CFD"/>
    <w:rsid w:val="00F00705"/>
    <w:rsid w:val="00F079D1"/>
    <w:rsid w:val="00F079D6"/>
    <w:rsid w:val="00F126F5"/>
    <w:rsid w:val="00F15FDC"/>
    <w:rsid w:val="00F210BE"/>
    <w:rsid w:val="00F2351B"/>
    <w:rsid w:val="00F27320"/>
    <w:rsid w:val="00F306FB"/>
    <w:rsid w:val="00F31139"/>
    <w:rsid w:val="00F32CAE"/>
    <w:rsid w:val="00F33256"/>
    <w:rsid w:val="00F37EEC"/>
    <w:rsid w:val="00F412B6"/>
    <w:rsid w:val="00F41B44"/>
    <w:rsid w:val="00F516EE"/>
    <w:rsid w:val="00F615D4"/>
    <w:rsid w:val="00F61D8F"/>
    <w:rsid w:val="00F62D18"/>
    <w:rsid w:val="00F649F7"/>
    <w:rsid w:val="00F711FF"/>
    <w:rsid w:val="00F734E5"/>
    <w:rsid w:val="00F741BB"/>
    <w:rsid w:val="00F81327"/>
    <w:rsid w:val="00F92BC5"/>
    <w:rsid w:val="00F94E80"/>
    <w:rsid w:val="00F953A0"/>
    <w:rsid w:val="00FA2737"/>
    <w:rsid w:val="00FA2FD3"/>
    <w:rsid w:val="00FB308D"/>
    <w:rsid w:val="00FB4F5A"/>
    <w:rsid w:val="00FB7ACB"/>
    <w:rsid w:val="00FC7EDB"/>
    <w:rsid w:val="00FD0564"/>
    <w:rsid w:val="00FD31B2"/>
    <w:rsid w:val="00FD5253"/>
    <w:rsid w:val="00FE143A"/>
    <w:rsid w:val="00FF0AFE"/>
    <w:rsid w:val="00FF1213"/>
    <w:rsid w:val="00FF1C73"/>
    <w:rsid w:val="00FF5463"/>
    <w:rsid w:val="00FF6198"/>
    <w:rsid w:val="00FF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40204"/>
  <w15:chartTrackingRefBased/>
  <w15:docId w15:val="{EBE19A9A-FE8D-4D42-B47A-4A6C9639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5869A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0F12"/>
    <w:pPr>
      <w:keepNext/>
      <w:numPr>
        <w:numId w:val="7"/>
      </w:numPr>
      <w:spacing w:after="120"/>
      <w:outlineLvl w:val="1"/>
    </w:pPr>
    <w:rPr>
      <w:b/>
      <w:bCs/>
      <w:iCs/>
      <w:sz w:val="28"/>
      <w:szCs w:val="28"/>
    </w:rPr>
  </w:style>
  <w:style w:type="paragraph" w:styleId="Heading3">
    <w:name w:val="heading 3"/>
    <w:basedOn w:val="Normal"/>
    <w:next w:val="Normal"/>
    <w:link w:val="Heading3Char"/>
    <w:semiHidden/>
    <w:unhideWhenUsed/>
    <w:qFormat/>
    <w:rsid w:val="008D5B3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2">
    <w:name w:val="Appendix Heading 2"/>
    <w:basedOn w:val="Heading2"/>
    <w:autoRedefine/>
    <w:rsid w:val="00A977F1"/>
    <w:rPr>
      <w:i/>
      <w:sz w:val="24"/>
      <w:szCs w:val="24"/>
    </w:rPr>
  </w:style>
  <w:style w:type="paragraph" w:customStyle="1" w:styleId="APPENDIX2">
    <w:name w:val="APPENDIX 2"/>
    <w:basedOn w:val="Heading2"/>
    <w:autoRedefine/>
    <w:rsid w:val="00BE4E60"/>
    <w:rPr>
      <w:i/>
      <w:sz w:val="24"/>
    </w:rPr>
  </w:style>
  <w:style w:type="paragraph" w:customStyle="1" w:styleId="Appendix">
    <w:name w:val="Appendix"/>
    <w:basedOn w:val="Heading2"/>
    <w:next w:val="Normal"/>
    <w:autoRedefine/>
    <w:rsid w:val="000C362E"/>
    <w:rPr>
      <w:i/>
      <w:sz w:val="24"/>
    </w:rPr>
  </w:style>
  <w:style w:type="paragraph" w:customStyle="1" w:styleId="Appendix20">
    <w:name w:val="Appendix 2"/>
    <w:basedOn w:val="Heading2"/>
    <w:rsid w:val="00377D84"/>
    <w:rPr>
      <w:bCs w:val="0"/>
      <w:i/>
      <w:sz w:val="22"/>
    </w:rPr>
  </w:style>
  <w:style w:type="paragraph" w:styleId="Header">
    <w:name w:val="header"/>
    <w:basedOn w:val="Normal"/>
    <w:rsid w:val="00F61D8F"/>
    <w:pPr>
      <w:tabs>
        <w:tab w:val="center" w:pos="4320"/>
        <w:tab w:val="right" w:pos="8640"/>
      </w:tabs>
    </w:pPr>
  </w:style>
  <w:style w:type="paragraph" w:styleId="Footer">
    <w:name w:val="footer"/>
    <w:basedOn w:val="Normal"/>
    <w:link w:val="FooterChar"/>
    <w:uiPriority w:val="99"/>
    <w:rsid w:val="00F61D8F"/>
    <w:pPr>
      <w:tabs>
        <w:tab w:val="center" w:pos="4320"/>
        <w:tab w:val="right" w:pos="8640"/>
      </w:tabs>
    </w:pPr>
  </w:style>
  <w:style w:type="paragraph" w:styleId="PlainText">
    <w:name w:val="Plain Text"/>
    <w:basedOn w:val="Normal"/>
    <w:link w:val="PlainTextChar"/>
    <w:uiPriority w:val="99"/>
    <w:rsid w:val="005869AF"/>
    <w:rPr>
      <w:rFonts w:ascii="Courier New" w:hAnsi="Courier New"/>
      <w:sz w:val="20"/>
      <w:szCs w:val="20"/>
    </w:rPr>
  </w:style>
  <w:style w:type="paragraph" w:styleId="TOC1">
    <w:name w:val="toc 1"/>
    <w:basedOn w:val="Normal"/>
    <w:next w:val="Normal"/>
    <w:autoRedefine/>
    <w:uiPriority w:val="39"/>
    <w:rsid w:val="0045697C"/>
    <w:pPr>
      <w:tabs>
        <w:tab w:val="left" w:pos="660"/>
        <w:tab w:val="right" w:leader="dot" w:pos="9360"/>
      </w:tabs>
    </w:pPr>
  </w:style>
  <w:style w:type="paragraph" w:styleId="TOC2">
    <w:name w:val="toc 2"/>
    <w:basedOn w:val="Normal"/>
    <w:next w:val="Normal"/>
    <w:autoRedefine/>
    <w:uiPriority w:val="39"/>
    <w:rsid w:val="0045697C"/>
    <w:pPr>
      <w:tabs>
        <w:tab w:val="left" w:pos="880"/>
        <w:tab w:val="right" w:leader="dot" w:pos="9360"/>
      </w:tabs>
      <w:ind w:left="240"/>
    </w:pPr>
  </w:style>
  <w:style w:type="character" w:styleId="Hyperlink">
    <w:name w:val="Hyperlink"/>
    <w:uiPriority w:val="99"/>
    <w:rsid w:val="00FD5253"/>
    <w:rPr>
      <w:color w:val="0000FF"/>
      <w:u w:val="single"/>
    </w:rPr>
  </w:style>
  <w:style w:type="paragraph" w:customStyle="1" w:styleId="centeredheading">
    <w:name w:val="centered heading"/>
    <w:rsid w:val="00812765"/>
    <w:pPr>
      <w:keepNext/>
      <w:keepLines/>
      <w:jc w:val="center"/>
    </w:pPr>
    <w:rPr>
      <w:rFonts w:ascii="Letter Gothic" w:hAnsi="Letter Gothic"/>
      <w:caps/>
      <w:sz w:val="24"/>
    </w:rPr>
  </w:style>
  <w:style w:type="character" w:customStyle="1" w:styleId="FooterChar">
    <w:name w:val="Footer Char"/>
    <w:link w:val="Footer"/>
    <w:uiPriority w:val="99"/>
    <w:rsid w:val="00B2508D"/>
    <w:rPr>
      <w:sz w:val="24"/>
      <w:szCs w:val="24"/>
    </w:rPr>
  </w:style>
  <w:style w:type="paragraph" w:styleId="ListParagraph">
    <w:name w:val="List Paragraph"/>
    <w:basedOn w:val="Normal"/>
    <w:uiPriority w:val="34"/>
    <w:qFormat/>
    <w:rsid w:val="003C14F3"/>
    <w:pPr>
      <w:ind w:left="720"/>
      <w:contextualSpacing/>
    </w:pPr>
    <w:rPr>
      <w:rFonts w:ascii="Arial" w:hAnsi="Arial"/>
      <w:szCs w:val="20"/>
    </w:rPr>
  </w:style>
  <w:style w:type="character" w:customStyle="1" w:styleId="PlainTextChar">
    <w:name w:val="Plain Text Char"/>
    <w:link w:val="PlainText"/>
    <w:uiPriority w:val="99"/>
    <w:rsid w:val="000E504F"/>
    <w:rPr>
      <w:rFonts w:ascii="Courier New" w:hAnsi="Courier New"/>
    </w:rPr>
  </w:style>
  <w:style w:type="table" w:styleId="TableGrid">
    <w:name w:val="Table Grid"/>
    <w:basedOn w:val="TableNormal"/>
    <w:uiPriority w:val="59"/>
    <w:rsid w:val="004C3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9489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2">
    <w:name w:val="Grid Table 2"/>
    <w:basedOn w:val="TableNormal"/>
    <w:uiPriority w:val="47"/>
    <w:rsid w:val="00B37E5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B37E5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012AC0"/>
    <w:rPr>
      <w:i/>
      <w:iCs/>
    </w:rPr>
  </w:style>
  <w:style w:type="paragraph" w:styleId="NormalWeb">
    <w:name w:val="Normal (Web)"/>
    <w:basedOn w:val="Normal"/>
    <w:uiPriority w:val="99"/>
    <w:unhideWhenUsed/>
    <w:rsid w:val="00FF1213"/>
    <w:pPr>
      <w:spacing w:before="100" w:beforeAutospacing="1" w:after="100" w:afterAutospacing="1"/>
    </w:pPr>
  </w:style>
  <w:style w:type="paragraph" w:styleId="BalloonText">
    <w:name w:val="Balloon Text"/>
    <w:basedOn w:val="Normal"/>
    <w:link w:val="BalloonTextChar"/>
    <w:rsid w:val="003B6231"/>
    <w:rPr>
      <w:rFonts w:ascii="Segoe UI" w:hAnsi="Segoe UI" w:cs="Segoe UI"/>
      <w:sz w:val="18"/>
      <w:szCs w:val="18"/>
    </w:rPr>
  </w:style>
  <w:style w:type="character" w:customStyle="1" w:styleId="BalloonTextChar">
    <w:name w:val="Balloon Text Char"/>
    <w:link w:val="BalloonText"/>
    <w:rsid w:val="003B6231"/>
    <w:rPr>
      <w:rFonts w:ascii="Segoe UI" w:hAnsi="Segoe UI" w:cs="Segoe UI"/>
      <w:sz w:val="18"/>
      <w:szCs w:val="18"/>
    </w:rPr>
  </w:style>
  <w:style w:type="character" w:styleId="CommentReference">
    <w:name w:val="annotation reference"/>
    <w:rsid w:val="003B6231"/>
    <w:rPr>
      <w:sz w:val="16"/>
      <w:szCs w:val="16"/>
    </w:rPr>
  </w:style>
  <w:style w:type="paragraph" w:styleId="CommentText">
    <w:name w:val="annotation text"/>
    <w:basedOn w:val="Normal"/>
    <w:link w:val="CommentTextChar"/>
    <w:rsid w:val="003B6231"/>
    <w:rPr>
      <w:sz w:val="20"/>
      <w:szCs w:val="20"/>
    </w:rPr>
  </w:style>
  <w:style w:type="character" w:customStyle="1" w:styleId="CommentTextChar">
    <w:name w:val="Comment Text Char"/>
    <w:basedOn w:val="DefaultParagraphFont"/>
    <w:link w:val="CommentText"/>
    <w:rsid w:val="003B6231"/>
  </w:style>
  <w:style w:type="paragraph" w:styleId="CommentSubject">
    <w:name w:val="annotation subject"/>
    <w:basedOn w:val="CommentText"/>
    <w:next w:val="CommentText"/>
    <w:link w:val="CommentSubjectChar"/>
    <w:rsid w:val="003B6231"/>
    <w:rPr>
      <w:b/>
      <w:bCs/>
    </w:rPr>
  </w:style>
  <w:style w:type="character" w:customStyle="1" w:styleId="CommentSubjectChar">
    <w:name w:val="Comment Subject Char"/>
    <w:link w:val="CommentSubject"/>
    <w:rsid w:val="003B6231"/>
    <w:rPr>
      <w:b/>
      <w:bCs/>
    </w:rPr>
  </w:style>
  <w:style w:type="paragraph" w:customStyle="1" w:styleId="paragraph">
    <w:name w:val="paragraph"/>
    <w:basedOn w:val="Normal"/>
    <w:rsid w:val="006619CD"/>
    <w:pPr>
      <w:spacing w:before="100" w:beforeAutospacing="1" w:after="100" w:afterAutospacing="1"/>
    </w:pPr>
  </w:style>
  <w:style w:type="character" w:customStyle="1" w:styleId="scxw121590428">
    <w:name w:val="scxw121590428"/>
    <w:rsid w:val="006619CD"/>
  </w:style>
  <w:style w:type="character" w:customStyle="1" w:styleId="mi">
    <w:name w:val="mi"/>
    <w:rsid w:val="006619CD"/>
  </w:style>
  <w:style w:type="character" w:customStyle="1" w:styleId="mo">
    <w:name w:val="mo"/>
    <w:rsid w:val="006619CD"/>
  </w:style>
  <w:style w:type="character" w:customStyle="1" w:styleId="mn">
    <w:name w:val="mn"/>
    <w:rsid w:val="006619CD"/>
  </w:style>
  <w:style w:type="character" w:customStyle="1" w:styleId="eop">
    <w:name w:val="eop"/>
    <w:rsid w:val="006619CD"/>
  </w:style>
  <w:style w:type="paragraph" w:styleId="Caption">
    <w:name w:val="caption"/>
    <w:basedOn w:val="Normal"/>
    <w:next w:val="Normal"/>
    <w:unhideWhenUsed/>
    <w:qFormat/>
    <w:rsid w:val="009E08AB"/>
    <w:rPr>
      <w:b/>
      <w:bCs/>
      <w:sz w:val="20"/>
      <w:szCs w:val="20"/>
    </w:rPr>
  </w:style>
  <w:style w:type="character" w:styleId="PlaceholderText">
    <w:name w:val="Placeholder Text"/>
    <w:basedOn w:val="DefaultParagraphFont"/>
    <w:uiPriority w:val="99"/>
    <w:semiHidden/>
    <w:rsid w:val="00DD2A7E"/>
    <w:rPr>
      <w:color w:val="808080"/>
    </w:rPr>
  </w:style>
  <w:style w:type="character" w:styleId="UnresolvedMention">
    <w:name w:val="Unresolved Mention"/>
    <w:basedOn w:val="DefaultParagraphFont"/>
    <w:uiPriority w:val="99"/>
    <w:semiHidden/>
    <w:unhideWhenUsed/>
    <w:rsid w:val="00F734E5"/>
    <w:rPr>
      <w:color w:val="605E5C"/>
      <w:shd w:val="clear" w:color="auto" w:fill="E1DFDD"/>
    </w:rPr>
  </w:style>
  <w:style w:type="character" w:customStyle="1" w:styleId="Heading3Char">
    <w:name w:val="Heading 3 Char"/>
    <w:basedOn w:val="DefaultParagraphFont"/>
    <w:link w:val="Heading3"/>
    <w:semiHidden/>
    <w:rsid w:val="008D5B3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610">
      <w:bodyDiv w:val="1"/>
      <w:marLeft w:val="0"/>
      <w:marRight w:val="0"/>
      <w:marTop w:val="0"/>
      <w:marBottom w:val="0"/>
      <w:divBdr>
        <w:top w:val="none" w:sz="0" w:space="0" w:color="auto"/>
        <w:left w:val="none" w:sz="0" w:space="0" w:color="auto"/>
        <w:bottom w:val="none" w:sz="0" w:space="0" w:color="auto"/>
        <w:right w:val="none" w:sz="0" w:space="0" w:color="auto"/>
      </w:divBdr>
    </w:div>
    <w:div w:id="59839497">
      <w:bodyDiv w:val="1"/>
      <w:marLeft w:val="0"/>
      <w:marRight w:val="0"/>
      <w:marTop w:val="0"/>
      <w:marBottom w:val="0"/>
      <w:divBdr>
        <w:top w:val="none" w:sz="0" w:space="0" w:color="auto"/>
        <w:left w:val="none" w:sz="0" w:space="0" w:color="auto"/>
        <w:bottom w:val="none" w:sz="0" w:space="0" w:color="auto"/>
        <w:right w:val="none" w:sz="0" w:space="0" w:color="auto"/>
      </w:divBdr>
    </w:div>
    <w:div w:id="85081274">
      <w:bodyDiv w:val="1"/>
      <w:marLeft w:val="0"/>
      <w:marRight w:val="0"/>
      <w:marTop w:val="0"/>
      <w:marBottom w:val="0"/>
      <w:divBdr>
        <w:top w:val="none" w:sz="0" w:space="0" w:color="auto"/>
        <w:left w:val="none" w:sz="0" w:space="0" w:color="auto"/>
        <w:bottom w:val="none" w:sz="0" w:space="0" w:color="auto"/>
        <w:right w:val="none" w:sz="0" w:space="0" w:color="auto"/>
      </w:divBdr>
    </w:div>
    <w:div w:id="86080471">
      <w:bodyDiv w:val="1"/>
      <w:marLeft w:val="0"/>
      <w:marRight w:val="0"/>
      <w:marTop w:val="0"/>
      <w:marBottom w:val="0"/>
      <w:divBdr>
        <w:top w:val="none" w:sz="0" w:space="0" w:color="auto"/>
        <w:left w:val="none" w:sz="0" w:space="0" w:color="auto"/>
        <w:bottom w:val="none" w:sz="0" w:space="0" w:color="auto"/>
        <w:right w:val="none" w:sz="0" w:space="0" w:color="auto"/>
      </w:divBdr>
    </w:div>
    <w:div w:id="113065780">
      <w:bodyDiv w:val="1"/>
      <w:marLeft w:val="0"/>
      <w:marRight w:val="0"/>
      <w:marTop w:val="0"/>
      <w:marBottom w:val="0"/>
      <w:divBdr>
        <w:top w:val="none" w:sz="0" w:space="0" w:color="auto"/>
        <w:left w:val="none" w:sz="0" w:space="0" w:color="auto"/>
        <w:bottom w:val="none" w:sz="0" w:space="0" w:color="auto"/>
        <w:right w:val="none" w:sz="0" w:space="0" w:color="auto"/>
      </w:divBdr>
    </w:div>
    <w:div w:id="137845680">
      <w:bodyDiv w:val="1"/>
      <w:marLeft w:val="0"/>
      <w:marRight w:val="0"/>
      <w:marTop w:val="0"/>
      <w:marBottom w:val="0"/>
      <w:divBdr>
        <w:top w:val="none" w:sz="0" w:space="0" w:color="auto"/>
        <w:left w:val="none" w:sz="0" w:space="0" w:color="auto"/>
        <w:bottom w:val="none" w:sz="0" w:space="0" w:color="auto"/>
        <w:right w:val="none" w:sz="0" w:space="0" w:color="auto"/>
      </w:divBdr>
    </w:div>
    <w:div w:id="158733499">
      <w:bodyDiv w:val="1"/>
      <w:marLeft w:val="0"/>
      <w:marRight w:val="0"/>
      <w:marTop w:val="0"/>
      <w:marBottom w:val="0"/>
      <w:divBdr>
        <w:top w:val="none" w:sz="0" w:space="0" w:color="auto"/>
        <w:left w:val="none" w:sz="0" w:space="0" w:color="auto"/>
        <w:bottom w:val="none" w:sz="0" w:space="0" w:color="auto"/>
        <w:right w:val="none" w:sz="0" w:space="0" w:color="auto"/>
      </w:divBdr>
    </w:div>
    <w:div w:id="190656414">
      <w:bodyDiv w:val="1"/>
      <w:marLeft w:val="0"/>
      <w:marRight w:val="0"/>
      <w:marTop w:val="0"/>
      <w:marBottom w:val="0"/>
      <w:divBdr>
        <w:top w:val="none" w:sz="0" w:space="0" w:color="auto"/>
        <w:left w:val="none" w:sz="0" w:space="0" w:color="auto"/>
        <w:bottom w:val="none" w:sz="0" w:space="0" w:color="auto"/>
        <w:right w:val="none" w:sz="0" w:space="0" w:color="auto"/>
      </w:divBdr>
    </w:div>
    <w:div w:id="211775487">
      <w:bodyDiv w:val="1"/>
      <w:marLeft w:val="0"/>
      <w:marRight w:val="0"/>
      <w:marTop w:val="0"/>
      <w:marBottom w:val="0"/>
      <w:divBdr>
        <w:top w:val="none" w:sz="0" w:space="0" w:color="auto"/>
        <w:left w:val="none" w:sz="0" w:space="0" w:color="auto"/>
        <w:bottom w:val="none" w:sz="0" w:space="0" w:color="auto"/>
        <w:right w:val="none" w:sz="0" w:space="0" w:color="auto"/>
      </w:divBdr>
    </w:div>
    <w:div w:id="243682425">
      <w:bodyDiv w:val="1"/>
      <w:marLeft w:val="0"/>
      <w:marRight w:val="0"/>
      <w:marTop w:val="0"/>
      <w:marBottom w:val="0"/>
      <w:divBdr>
        <w:top w:val="none" w:sz="0" w:space="0" w:color="auto"/>
        <w:left w:val="none" w:sz="0" w:space="0" w:color="auto"/>
        <w:bottom w:val="none" w:sz="0" w:space="0" w:color="auto"/>
        <w:right w:val="none" w:sz="0" w:space="0" w:color="auto"/>
      </w:divBdr>
    </w:div>
    <w:div w:id="243691136">
      <w:bodyDiv w:val="1"/>
      <w:marLeft w:val="0"/>
      <w:marRight w:val="0"/>
      <w:marTop w:val="0"/>
      <w:marBottom w:val="0"/>
      <w:divBdr>
        <w:top w:val="none" w:sz="0" w:space="0" w:color="auto"/>
        <w:left w:val="none" w:sz="0" w:space="0" w:color="auto"/>
        <w:bottom w:val="none" w:sz="0" w:space="0" w:color="auto"/>
        <w:right w:val="none" w:sz="0" w:space="0" w:color="auto"/>
      </w:divBdr>
    </w:div>
    <w:div w:id="255291268">
      <w:bodyDiv w:val="1"/>
      <w:marLeft w:val="0"/>
      <w:marRight w:val="0"/>
      <w:marTop w:val="0"/>
      <w:marBottom w:val="0"/>
      <w:divBdr>
        <w:top w:val="none" w:sz="0" w:space="0" w:color="auto"/>
        <w:left w:val="none" w:sz="0" w:space="0" w:color="auto"/>
        <w:bottom w:val="none" w:sz="0" w:space="0" w:color="auto"/>
        <w:right w:val="none" w:sz="0" w:space="0" w:color="auto"/>
      </w:divBdr>
    </w:div>
    <w:div w:id="264071877">
      <w:bodyDiv w:val="1"/>
      <w:marLeft w:val="0"/>
      <w:marRight w:val="0"/>
      <w:marTop w:val="0"/>
      <w:marBottom w:val="0"/>
      <w:divBdr>
        <w:top w:val="none" w:sz="0" w:space="0" w:color="auto"/>
        <w:left w:val="none" w:sz="0" w:space="0" w:color="auto"/>
        <w:bottom w:val="none" w:sz="0" w:space="0" w:color="auto"/>
        <w:right w:val="none" w:sz="0" w:space="0" w:color="auto"/>
      </w:divBdr>
    </w:div>
    <w:div w:id="299383888">
      <w:bodyDiv w:val="1"/>
      <w:marLeft w:val="0"/>
      <w:marRight w:val="0"/>
      <w:marTop w:val="0"/>
      <w:marBottom w:val="0"/>
      <w:divBdr>
        <w:top w:val="none" w:sz="0" w:space="0" w:color="auto"/>
        <w:left w:val="none" w:sz="0" w:space="0" w:color="auto"/>
        <w:bottom w:val="none" w:sz="0" w:space="0" w:color="auto"/>
        <w:right w:val="none" w:sz="0" w:space="0" w:color="auto"/>
      </w:divBdr>
    </w:div>
    <w:div w:id="308096619">
      <w:bodyDiv w:val="1"/>
      <w:marLeft w:val="0"/>
      <w:marRight w:val="0"/>
      <w:marTop w:val="0"/>
      <w:marBottom w:val="0"/>
      <w:divBdr>
        <w:top w:val="none" w:sz="0" w:space="0" w:color="auto"/>
        <w:left w:val="none" w:sz="0" w:space="0" w:color="auto"/>
        <w:bottom w:val="none" w:sz="0" w:space="0" w:color="auto"/>
        <w:right w:val="none" w:sz="0" w:space="0" w:color="auto"/>
      </w:divBdr>
    </w:div>
    <w:div w:id="311569480">
      <w:bodyDiv w:val="1"/>
      <w:marLeft w:val="0"/>
      <w:marRight w:val="0"/>
      <w:marTop w:val="0"/>
      <w:marBottom w:val="0"/>
      <w:divBdr>
        <w:top w:val="none" w:sz="0" w:space="0" w:color="auto"/>
        <w:left w:val="none" w:sz="0" w:space="0" w:color="auto"/>
        <w:bottom w:val="none" w:sz="0" w:space="0" w:color="auto"/>
        <w:right w:val="none" w:sz="0" w:space="0" w:color="auto"/>
      </w:divBdr>
    </w:div>
    <w:div w:id="350882139">
      <w:bodyDiv w:val="1"/>
      <w:marLeft w:val="0"/>
      <w:marRight w:val="0"/>
      <w:marTop w:val="0"/>
      <w:marBottom w:val="0"/>
      <w:divBdr>
        <w:top w:val="none" w:sz="0" w:space="0" w:color="auto"/>
        <w:left w:val="none" w:sz="0" w:space="0" w:color="auto"/>
        <w:bottom w:val="none" w:sz="0" w:space="0" w:color="auto"/>
        <w:right w:val="none" w:sz="0" w:space="0" w:color="auto"/>
      </w:divBdr>
    </w:div>
    <w:div w:id="358969478">
      <w:bodyDiv w:val="1"/>
      <w:marLeft w:val="0"/>
      <w:marRight w:val="0"/>
      <w:marTop w:val="0"/>
      <w:marBottom w:val="0"/>
      <w:divBdr>
        <w:top w:val="none" w:sz="0" w:space="0" w:color="auto"/>
        <w:left w:val="none" w:sz="0" w:space="0" w:color="auto"/>
        <w:bottom w:val="none" w:sz="0" w:space="0" w:color="auto"/>
        <w:right w:val="none" w:sz="0" w:space="0" w:color="auto"/>
      </w:divBdr>
    </w:div>
    <w:div w:id="399525933">
      <w:bodyDiv w:val="1"/>
      <w:marLeft w:val="0"/>
      <w:marRight w:val="0"/>
      <w:marTop w:val="0"/>
      <w:marBottom w:val="0"/>
      <w:divBdr>
        <w:top w:val="none" w:sz="0" w:space="0" w:color="auto"/>
        <w:left w:val="none" w:sz="0" w:space="0" w:color="auto"/>
        <w:bottom w:val="none" w:sz="0" w:space="0" w:color="auto"/>
        <w:right w:val="none" w:sz="0" w:space="0" w:color="auto"/>
      </w:divBdr>
    </w:div>
    <w:div w:id="410545494">
      <w:bodyDiv w:val="1"/>
      <w:marLeft w:val="0"/>
      <w:marRight w:val="0"/>
      <w:marTop w:val="0"/>
      <w:marBottom w:val="0"/>
      <w:divBdr>
        <w:top w:val="none" w:sz="0" w:space="0" w:color="auto"/>
        <w:left w:val="none" w:sz="0" w:space="0" w:color="auto"/>
        <w:bottom w:val="none" w:sz="0" w:space="0" w:color="auto"/>
        <w:right w:val="none" w:sz="0" w:space="0" w:color="auto"/>
      </w:divBdr>
    </w:div>
    <w:div w:id="453720792">
      <w:bodyDiv w:val="1"/>
      <w:marLeft w:val="0"/>
      <w:marRight w:val="0"/>
      <w:marTop w:val="0"/>
      <w:marBottom w:val="0"/>
      <w:divBdr>
        <w:top w:val="none" w:sz="0" w:space="0" w:color="auto"/>
        <w:left w:val="none" w:sz="0" w:space="0" w:color="auto"/>
        <w:bottom w:val="none" w:sz="0" w:space="0" w:color="auto"/>
        <w:right w:val="none" w:sz="0" w:space="0" w:color="auto"/>
      </w:divBdr>
    </w:div>
    <w:div w:id="453795898">
      <w:bodyDiv w:val="1"/>
      <w:marLeft w:val="0"/>
      <w:marRight w:val="0"/>
      <w:marTop w:val="0"/>
      <w:marBottom w:val="0"/>
      <w:divBdr>
        <w:top w:val="none" w:sz="0" w:space="0" w:color="auto"/>
        <w:left w:val="none" w:sz="0" w:space="0" w:color="auto"/>
        <w:bottom w:val="none" w:sz="0" w:space="0" w:color="auto"/>
        <w:right w:val="none" w:sz="0" w:space="0" w:color="auto"/>
      </w:divBdr>
    </w:div>
    <w:div w:id="454443487">
      <w:bodyDiv w:val="1"/>
      <w:marLeft w:val="0"/>
      <w:marRight w:val="0"/>
      <w:marTop w:val="0"/>
      <w:marBottom w:val="0"/>
      <w:divBdr>
        <w:top w:val="none" w:sz="0" w:space="0" w:color="auto"/>
        <w:left w:val="none" w:sz="0" w:space="0" w:color="auto"/>
        <w:bottom w:val="none" w:sz="0" w:space="0" w:color="auto"/>
        <w:right w:val="none" w:sz="0" w:space="0" w:color="auto"/>
      </w:divBdr>
    </w:div>
    <w:div w:id="457068184">
      <w:bodyDiv w:val="1"/>
      <w:marLeft w:val="0"/>
      <w:marRight w:val="0"/>
      <w:marTop w:val="0"/>
      <w:marBottom w:val="0"/>
      <w:divBdr>
        <w:top w:val="none" w:sz="0" w:space="0" w:color="auto"/>
        <w:left w:val="none" w:sz="0" w:space="0" w:color="auto"/>
        <w:bottom w:val="none" w:sz="0" w:space="0" w:color="auto"/>
        <w:right w:val="none" w:sz="0" w:space="0" w:color="auto"/>
      </w:divBdr>
    </w:div>
    <w:div w:id="498467687">
      <w:bodyDiv w:val="1"/>
      <w:marLeft w:val="0"/>
      <w:marRight w:val="0"/>
      <w:marTop w:val="0"/>
      <w:marBottom w:val="0"/>
      <w:divBdr>
        <w:top w:val="none" w:sz="0" w:space="0" w:color="auto"/>
        <w:left w:val="none" w:sz="0" w:space="0" w:color="auto"/>
        <w:bottom w:val="none" w:sz="0" w:space="0" w:color="auto"/>
        <w:right w:val="none" w:sz="0" w:space="0" w:color="auto"/>
      </w:divBdr>
      <w:divsChild>
        <w:div w:id="798643163">
          <w:marLeft w:val="0"/>
          <w:marRight w:val="0"/>
          <w:marTop w:val="0"/>
          <w:marBottom w:val="0"/>
          <w:divBdr>
            <w:top w:val="none" w:sz="0" w:space="0" w:color="auto"/>
            <w:left w:val="none" w:sz="0" w:space="0" w:color="auto"/>
            <w:bottom w:val="none" w:sz="0" w:space="0" w:color="auto"/>
            <w:right w:val="none" w:sz="0" w:space="0" w:color="auto"/>
          </w:divBdr>
        </w:div>
      </w:divsChild>
    </w:div>
    <w:div w:id="507251402">
      <w:bodyDiv w:val="1"/>
      <w:marLeft w:val="0"/>
      <w:marRight w:val="0"/>
      <w:marTop w:val="0"/>
      <w:marBottom w:val="0"/>
      <w:divBdr>
        <w:top w:val="none" w:sz="0" w:space="0" w:color="auto"/>
        <w:left w:val="none" w:sz="0" w:space="0" w:color="auto"/>
        <w:bottom w:val="none" w:sz="0" w:space="0" w:color="auto"/>
        <w:right w:val="none" w:sz="0" w:space="0" w:color="auto"/>
      </w:divBdr>
    </w:div>
    <w:div w:id="598831340">
      <w:bodyDiv w:val="1"/>
      <w:marLeft w:val="0"/>
      <w:marRight w:val="0"/>
      <w:marTop w:val="0"/>
      <w:marBottom w:val="0"/>
      <w:divBdr>
        <w:top w:val="none" w:sz="0" w:space="0" w:color="auto"/>
        <w:left w:val="none" w:sz="0" w:space="0" w:color="auto"/>
        <w:bottom w:val="none" w:sz="0" w:space="0" w:color="auto"/>
        <w:right w:val="none" w:sz="0" w:space="0" w:color="auto"/>
      </w:divBdr>
    </w:div>
    <w:div w:id="603683830">
      <w:bodyDiv w:val="1"/>
      <w:marLeft w:val="0"/>
      <w:marRight w:val="0"/>
      <w:marTop w:val="0"/>
      <w:marBottom w:val="0"/>
      <w:divBdr>
        <w:top w:val="none" w:sz="0" w:space="0" w:color="auto"/>
        <w:left w:val="none" w:sz="0" w:space="0" w:color="auto"/>
        <w:bottom w:val="none" w:sz="0" w:space="0" w:color="auto"/>
        <w:right w:val="none" w:sz="0" w:space="0" w:color="auto"/>
      </w:divBdr>
    </w:div>
    <w:div w:id="623073218">
      <w:bodyDiv w:val="1"/>
      <w:marLeft w:val="0"/>
      <w:marRight w:val="0"/>
      <w:marTop w:val="0"/>
      <w:marBottom w:val="0"/>
      <w:divBdr>
        <w:top w:val="none" w:sz="0" w:space="0" w:color="auto"/>
        <w:left w:val="none" w:sz="0" w:space="0" w:color="auto"/>
        <w:bottom w:val="none" w:sz="0" w:space="0" w:color="auto"/>
        <w:right w:val="none" w:sz="0" w:space="0" w:color="auto"/>
      </w:divBdr>
    </w:div>
    <w:div w:id="635724098">
      <w:bodyDiv w:val="1"/>
      <w:marLeft w:val="0"/>
      <w:marRight w:val="0"/>
      <w:marTop w:val="0"/>
      <w:marBottom w:val="0"/>
      <w:divBdr>
        <w:top w:val="none" w:sz="0" w:space="0" w:color="auto"/>
        <w:left w:val="none" w:sz="0" w:space="0" w:color="auto"/>
        <w:bottom w:val="none" w:sz="0" w:space="0" w:color="auto"/>
        <w:right w:val="none" w:sz="0" w:space="0" w:color="auto"/>
      </w:divBdr>
    </w:div>
    <w:div w:id="688146087">
      <w:bodyDiv w:val="1"/>
      <w:marLeft w:val="0"/>
      <w:marRight w:val="0"/>
      <w:marTop w:val="0"/>
      <w:marBottom w:val="0"/>
      <w:divBdr>
        <w:top w:val="none" w:sz="0" w:space="0" w:color="auto"/>
        <w:left w:val="none" w:sz="0" w:space="0" w:color="auto"/>
        <w:bottom w:val="none" w:sz="0" w:space="0" w:color="auto"/>
        <w:right w:val="none" w:sz="0" w:space="0" w:color="auto"/>
      </w:divBdr>
    </w:div>
    <w:div w:id="705569012">
      <w:bodyDiv w:val="1"/>
      <w:marLeft w:val="0"/>
      <w:marRight w:val="0"/>
      <w:marTop w:val="0"/>
      <w:marBottom w:val="0"/>
      <w:divBdr>
        <w:top w:val="none" w:sz="0" w:space="0" w:color="auto"/>
        <w:left w:val="none" w:sz="0" w:space="0" w:color="auto"/>
        <w:bottom w:val="none" w:sz="0" w:space="0" w:color="auto"/>
        <w:right w:val="none" w:sz="0" w:space="0" w:color="auto"/>
      </w:divBdr>
    </w:div>
    <w:div w:id="709767154">
      <w:bodyDiv w:val="1"/>
      <w:marLeft w:val="0"/>
      <w:marRight w:val="0"/>
      <w:marTop w:val="0"/>
      <w:marBottom w:val="0"/>
      <w:divBdr>
        <w:top w:val="none" w:sz="0" w:space="0" w:color="auto"/>
        <w:left w:val="none" w:sz="0" w:space="0" w:color="auto"/>
        <w:bottom w:val="none" w:sz="0" w:space="0" w:color="auto"/>
        <w:right w:val="none" w:sz="0" w:space="0" w:color="auto"/>
      </w:divBdr>
    </w:div>
    <w:div w:id="727844810">
      <w:bodyDiv w:val="1"/>
      <w:marLeft w:val="0"/>
      <w:marRight w:val="0"/>
      <w:marTop w:val="0"/>
      <w:marBottom w:val="0"/>
      <w:divBdr>
        <w:top w:val="none" w:sz="0" w:space="0" w:color="auto"/>
        <w:left w:val="none" w:sz="0" w:space="0" w:color="auto"/>
        <w:bottom w:val="none" w:sz="0" w:space="0" w:color="auto"/>
        <w:right w:val="none" w:sz="0" w:space="0" w:color="auto"/>
      </w:divBdr>
      <w:divsChild>
        <w:div w:id="226498634">
          <w:marLeft w:val="0"/>
          <w:marRight w:val="0"/>
          <w:marTop w:val="0"/>
          <w:marBottom w:val="0"/>
          <w:divBdr>
            <w:top w:val="none" w:sz="0" w:space="0" w:color="auto"/>
            <w:left w:val="none" w:sz="0" w:space="0" w:color="auto"/>
            <w:bottom w:val="none" w:sz="0" w:space="0" w:color="auto"/>
            <w:right w:val="none" w:sz="0" w:space="0" w:color="auto"/>
          </w:divBdr>
        </w:div>
        <w:div w:id="300770943">
          <w:marLeft w:val="0"/>
          <w:marRight w:val="0"/>
          <w:marTop w:val="0"/>
          <w:marBottom w:val="0"/>
          <w:divBdr>
            <w:top w:val="none" w:sz="0" w:space="0" w:color="auto"/>
            <w:left w:val="none" w:sz="0" w:space="0" w:color="auto"/>
            <w:bottom w:val="none" w:sz="0" w:space="0" w:color="auto"/>
            <w:right w:val="none" w:sz="0" w:space="0" w:color="auto"/>
          </w:divBdr>
        </w:div>
        <w:div w:id="1562210896">
          <w:marLeft w:val="0"/>
          <w:marRight w:val="0"/>
          <w:marTop w:val="0"/>
          <w:marBottom w:val="0"/>
          <w:divBdr>
            <w:top w:val="none" w:sz="0" w:space="0" w:color="auto"/>
            <w:left w:val="none" w:sz="0" w:space="0" w:color="auto"/>
            <w:bottom w:val="none" w:sz="0" w:space="0" w:color="auto"/>
            <w:right w:val="none" w:sz="0" w:space="0" w:color="auto"/>
          </w:divBdr>
        </w:div>
      </w:divsChild>
    </w:div>
    <w:div w:id="740182226">
      <w:bodyDiv w:val="1"/>
      <w:marLeft w:val="0"/>
      <w:marRight w:val="0"/>
      <w:marTop w:val="0"/>
      <w:marBottom w:val="0"/>
      <w:divBdr>
        <w:top w:val="none" w:sz="0" w:space="0" w:color="auto"/>
        <w:left w:val="none" w:sz="0" w:space="0" w:color="auto"/>
        <w:bottom w:val="none" w:sz="0" w:space="0" w:color="auto"/>
        <w:right w:val="none" w:sz="0" w:space="0" w:color="auto"/>
      </w:divBdr>
    </w:div>
    <w:div w:id="750589667">
      <w:bodyDiv w:val="1"/>
      <w:marLeft w:val="0"/>
      <w:marRight w:val="0"/>
      <w:marTop w:val="0"/>
      <w:marBottom w:val="0"/>
      <w:divBdr>
        <w:top w:val="none" w:sz="0" w:space="0" w:color="auto"/>
        <w:left w:val="none" w:sz="0" w:space="0" w:color="auto"/>
        <w:bottom w:val="none" w:sz="0" w:space="0" w:color="auto"/>
        <w:right w:val="none" w:sz="0" w:space="0" w:color="auto"/>
      </w:divBdr>
    </w:div>
    <w:div w:id="750812326">
      <w:bodyDiv w:val="1"/>
      <w:marLeft w:val="0"/>
      <w:marRight w:val="0"/>
      <w:marTop w:val="0"/>
      <w:marBottom w:val="0"/>
      <w:divBdr>
        <w:top w:val="none" w:sz="0" w:space="0" w:color="auto"/>
        <w:left w:val="none" w:sz="0" w:space="0" w:color="auto"/>
        <w:bottom w:val="none" w:sz="0" w:space="0" w:color="auto"/>
        <w:right w:val="none" w:sz="0" w:space="0" w:color="auto"/>
      </w:divBdr>
    </w:div>
    <w:div w:id="776561322">
      <w:bodyDiv w:val="1"/>
      <w:marLeft w:val="0"/>
      <w:marRight w:val="0"/>
      <w:marTop w:val="0"/>
      <w:marBottom w:val="0"/>
      <w:divBdr>
        <w:top w:val="none" w:sz="0" w:space="0" w:color="auto"/>
        <w:left w:val="none" w:sz="0" w:space="0" w:color="auto"/>
        <w:bottom w:val="none" w:sz="0" w:space="0" w:color="auto"/>
        <w:right w:val="none" w:sz="0" w:space="0" w:color="auto"/>
      </w:divBdr>
    </w:div>
    <w:div w:id="780682088">
      <w:bodyDiv w:val="1"/>
      <w:marLeft w:val="0"/>
      <w:marRight w:val="0"/>
      <w:marTop w:val="0"/>
      <w:marBottom w:val="0"/>
      <w:divBdr>
        <w:top w:val="none" w:sz="0" w:space="0" w:color="auto"/>
        <w:left w:val="none" w:sz="0" w:space="0" w:color="auto"/>
        <w:bottom w:val="none" w:sz="0" w:space="0" w:color="auto"/>
        <w:right w:val="none" w:sz="0" w:space="0" w:color="auto"/>
      </w:divBdr>
    </w:div>
    <w:div w:id="818958051">
      <w:bodyDiv w:val="1"/>
      <w:marLeft w:val="0"/>
      <w:marRight w:val="0"/>
      <w:marTop w:val="0"/>
      <w:marBottom w:val="0"/>
      <w:divBdr>
        <w:top w:val="none" w:sz="0" w:space="0" w:color="auto"/>
        <w:left w:val="none" w:sz="0" w:space="0" w:color="auto"/>
        <w:bottom w:val="none" w:sz="0" w:space="0" w:color="auto"/>
        <w:right w:val="none" w:sz="0" w:space="0" w:color="auto"/>
      </w:divBdr>
    </w:div>
    <w:div w:id="835002225">
      <w:bodyDiv w:val="1"/>
      <w:marLeft w:val="0"/>
      <w:marRight w:val="0"/>
      <w:marTop w:val="0"/>
      <w:marBottom w:val="0"/>
      <w:divBdr>
        <w:top w:val="none" w:sz="0" w:space="0" w:color="auto"/>
        <w:left w:val="none" w:sz="0" w:space="0" w:color="auto"/>
        <w:bottom w:val="none" w:sz="0" w:space="0" w:color="auto"/>
        <w:right w:val="none" w:sz="0" w:space="0" w:color="auto"/>
      </w:divBdr>
    </w:div>
    <w:div w:id="938834744">
      <w:bodyDiv w:val="1"/>
      <w:marLeft w:val="0"/>
      <w:marRight w:val="0"/>
      <w:marTop w:val="0"/>
      <w:marBottom w:val="0"/>
      <w:divBdr>
        <w:top w:val="none" w:sz="0" w:space="0" w:color="auto"/>
        <w:left w:val="none" w:sz="0" w:space="0" w:color="auto"/>
        <w:bottom w:val="none" w:sz="0" w:space="0" w:color="auto"/>
        <w:right w:val="none" w:sz="0" w:space="0" w:color="auto"/>
      </w:divBdr>
    </w:div>
    <w:div w:id="955521659">
      <w:bodyDiv w:val="1"/>
      <w:marLeft w:val="0"/>
      <w:marRight w:val="0"/>
      <w:marTop w:val="0"/>
      <w:marBottom w:val="0"/>
      <w:divBdr>
        <w:top w:val="none" w:sz="0" w:space="0" w:color="auto"/>
        <w:left w:val="none" w:sz="0" w:space="0" w:color="auto"/>
        <w:bottom w:val="none" w:sz="0" w:space="0" w:color="auto"/>
        <w:right w:val="none" w:sz="0" w:space="0" w:color="auto"/>
      </w:divBdr>
    </w:div>
    <w:div w:id="966202826">
      <w:bodyDiv w:val="1"/>
      <w:marLeft w:val="0"/>
      <w:marRight w:val="0"/>
      <w:marTop w:val="0"/>
      <w:marBottom w:val="0"/>
      <w:divBdr>
        <w:top w:val="none" w:sz="0" w:space="0" w:color="auto"/>
        <w:left w:val="none" w:sz="0" w:space="0" w:color="auto"/>
        <w:bottom w:val="none" w:sz="0" w:space="0" w:color="auto"/>
        <w:right w:val="none" w:sz="0" w:space="0" w:color="auto"/>
      </w:divBdr>
    </w:div>
    <w:div w:id="1004895858">
      <w:bodyDiv w:val="1"/>
      <w:marLeft w:val="0"/>
      <w:marRight w:val="0"/>
      <w:marTop w:val="0"/>
      <w:marBottom w:val="0"/>
      <w:divBdr>
        <w:top w:val="none" w:sz="0" w:space="0" w:color="auto"/>
        <w:left w:val="none" w:sz="0" w:space="0" w:color="auto"/>
        <w:bottom w:val="none" w:sz="0" w:space="0" w:color="auto"/>
        <w:right w:val="none" w:sz="0" w:space="0" w:color="auto"/>
      </w:divBdr>
    </w:div>
    <w:div w:id="1034959973">
      <w:bodyDiv w:val="1"/>
      <w:marLeft w:val="0"/>
      <w:marRight w:val="0"/>
      <w:marTop w:val="0"/>
      <w:marBottom w:val="0"/>
      <w:divBdr>
        <w:top w:val="none" w:sz="0" w:space="0" w:color="auto"/>
        <w:left w:val="none" w:sz="0" w:space="0" w:color="auto"/>
        <w:bottom w:val="none" w:sz="0" w:space="0" w:color="auto"/>
        <w:right w:val="none" w:sz="0" w:space="0" w:color="auto"/>
      </w:divBdr>
    </w:div>
    <w:div w:id="1052193270">
      <w:bodyDiv w:val="1"/>
      <w:marLeft w:val="0"/>
      <w:marRight w:val="0"/>
      <w:marTop w:val="0"/>
      <w:marBottom w:val="0"/>
      <w:divBdr>
        <w:top w:val="none" w:sz="0" w:space="0" w:color="auto"/>
        <w:left w:val="none" w:sz="0" w:space="0" w:color="auto"/>
        <w:bottom w:val="none" w:sz="0" w:space="0" w:color="auto"/>
        <w:right w:val="none" w:sz="0" w:space="0" w:color="auto"/>
      </w:divBdr>
    </w:div>
    <w:div w:id="1144084949">
      <w:bodyDiv w:val="1"/>
      <w:marLeft w:val="0"/>
      <w:marRight w:val="0"/>
      <w:marTop w:val="0"/>
      <w:marBottom w:val="0"/>
      <w:divBdr>
        <w:top w:val="none" w:sz="0" w:space="0" w:color="auto"/>
        <w:left w:val="none" w:sz="0" w:space="0" w:color="auto"/>
        <w:bottom w:val="none" w:sz="0" w:space="0" w:color="auto"/>
        <w:right w:val="none" w:sz="0" w:space="0" w:color="auto"/>
      </w:divBdr>
    </w:div>
    <w:div w:id="1146505113">
      <w:bodyDiv w:val="1"/>
      <w:marLeft w:val="0"/>
      <w:marRight w:val="0"/>
      <w:marTop w:val="0"/>
      <w:marBottom w:val="0"/>
      <w:divBdr>
        <w:top w:val="none" w:sz="0" w:space="0" w:color="auto"/>
        <w:left w:val="none" w:sz="0" w:space="0" w:color="auto"/>
        <w:bottom w:val="none" w:sz="0" w:space="0" w:color="auto"/>
        <w:right w:val="none" w:sz="0" w:space="0" w:color="auto"/>
      </w:divBdr>
    </w:div>
    <w:div w:id="1151407643">
      <w:bodyDiv w:val="1"/>
      <w:marLeft w:val="0"/>
      <w:marRight w:val="0"/>
      <w:marTop w:val="0"/>
      <w:marBottom w:val="0"/>
      <w:divBdr>
        <w:top w:val="none" w:sz="0" w:space="0" w:color="auto"/>
        <w:left w:val="none" w:sz="0" w:space="0" w:color="auto"/>
        <w:bottom w:val="none" w:sz="0" w:space="0" w:color="auto"/>
        <w:right w:val="none" w:sz="0" w:space="0" w:color="auto"/>
      </w:divBdr>
    </w:div>
    <w:div w:id="1154102697">
      <w:bodyDiv w:val="1"/>
      <w:marLeft w:val="0"/>
      <w:marRight w:val="0"/>
      <w:marTop w:val="0"/>
      <w:marBottom w:val="0"/>
      <w:divBdr>
        <w:top w:val="none" w:sz="0" w:space="0" w:color="auto"/>
        <w:left w:val="none" w:sz="0" w:space="0" w:color="auto"/>
        <w:bottom w:val="none" w:sz="0" w:space="0" w:color="auto"/>
        <w:right w:val="none" w:sz="0" w:space="0" w:color="auto"/>
      </w:divBdr>
    </w:div>
    <w:div w:id="1190996151">
      <w:bodyDiv w:val="1"/>
      <w:marLeft w:val="0"/>
      <w:marRight w:val="0"/>
      <w:marTop w:val="0"/>
      <w:marBottom w:val="0"/>
      <w:divBdr>
        <w:top w:val="none" w:sz="0" w:space="0" w:color="auto"/>
        <w:left w:val="none" w:sz="0" w:space="0" w:color="auto"/>
        <w:bottom w:val="none" w:sz="0" w:space="0" w:color="auto"/>
        <w:right w:val="none" w:sz="0" w:space="0" w:color="auto"/>
      </w:divBdr>
    </w:div>
    <w:div w:id="1212883122">
      <w:bodyDiv w:val="1"/>
      <w:marLeft w:val="0"/>
      <w:marRight w:val="0"/>
      <w:marTop w:val="0"/>
      <w:marBottom w:val="0"/>
      <w:divBdr>
        <w:top w:val="none" w:sz="0" w:space="0" w:color="auto"/>
        <w:left w:val="none" w:sz="0" w:space="0" w:color="auto"/>
        <w:bottom w:val="none" w:sz="0" w:space="0" w:color="auto"/>
        <w:right w:val="none" w:sz="0" w:space="0" w:color="auto"/>
      </w:divBdr>
    </w:div>
    <w:div w:id="1221215182">
      <w:bodyDiv w:val="1"/>
      <w:marLeft w:val="0"/>
      <w:marRight w:val="0"/>
      <w:marTop w:val="0"/>
      <w:marBottom w:val="0"/>
      <w:divBdr>
        <w:top w:val="none" w:sz="0" w:space="0" w:color="auto"/>
        <w:left w:val="none" w:sz="0" w:space="0" w:color="auto"/>
        <w:bottom w:val="none" w:sz="0" w:space="0" w:color="auto"/>
        <w:right w:val="none" w:sz="0" w:space="0" w:color="auto"/>
      </w:divBdr>
    </w:div>
    <w:div w:id="1263103604">
      <w:bodyDiv w:val="1"/>
      <w:marLeft w:val="0"/>
      <w:marRight w:val="0"/>
      <w:marTop w:val="0"/>
      <w:marBottom w:val="0"/>
      <w:divBdr>
        <w:top w:val="none" w:sz="0" w:space="0" w:color="auto"/>
        <w:left w:val="none" w:sz="0" w:space="0" w:color="auto"/>
        <w:bottom w:val="none" w:sz="0" w:space="0" w:color="auto"/>
        <w:right w:val="none" w:sz="0" w:space="0" w:color="auto"/>
      </w:divBdr>
    </w:div>
    <w:div w:id="1263303047">
      <w:bodyDiv w:val="1"/>
      <w:marLeft w:val="0"/>
      <w:marRight w:val="0"/>
      <w:marTop w:val="0"/>
      <w:marBottom w:val="0"/>
      <w:divBdr>
        <w:top w:val="none" w:sz="0" w:space="0" w:color="auto"/>
        <w:left w:val="none" w:sz="0" w:space="0" w:color="auto"/>
        <w:bottom w:val="none" w:sz="0" w:space="0" w:color="auto"/>
        <w:right w:val="none" w:sz="0" w:space="0" w:color="auto"/>
      </w:divBdr>
    </w:div>
    <w:div w:id="1285237788">
      <w:bodyDiv w:val="1"/>
      <w:marLeft w:val="0"/>
      <w:marRight w:val="0"/>
      <w:marTop w:val="0"/>
      <w:marBottom w:val="0"/>
      <w:divBdr>
        <w:top w:val="none" w:sz="0" w:space="0" w:color="auto"/>
        <w:left w:val="none" w:sz="0" w:space="0" w:color="auto"/>
        <w:bottom w:val="none" w:sz="0" w:space="0" w:color="auto"/>
        <w:right w:val="none" w:sz="0" w:space="0" w:color="auto"/>
      </w:divBdr>
      <w:divsChild>
        <w:div w:id="43137177">
          <w:marLeft w:val="0"/>
          <w:marRight w:val="0"/>
          <w:marTop w:val="0"/>
          <w:marBottom w:val="0"/>
          <w:divBdr>
            <w:top w:val="none" w:sz="0" w:space="0" w:color="auto"/>
            <w:left w:val="none" w:sz="0" w:space="0" w:color="auto"/>
            <w:bottom w:val="none" w:sz="0" w:space="0" w:color="auto"/>
            <w:right w:val="none" w:sz="0" w:space="0" w:color="auto"/>
          </w:divBdr>
        </w:div>
        <w:div w:id="344552198">
          <w:marLeft w:val="0"/>
          <w:marRight w:val="0"/>
          <w:marTop w:val="0"/>
          <w:marBottom w:val="0"/>
          <w:divBdr>
            <w:top w:val="none" w:sz="0" w:space="0" w:color="auto"/>
            <w:left w:val="none" w:sz="0" w:space="0" w:color="auto"/>
            <w:bottom w:val="none" w:sz="0" w:space="0" w:color="auto"/>
            <w:right w:val="none" w:sz="0" w:space="0" w:color="auto"/>
          </w:divBdr>
        </w:div>
        <w:div w:id="1656032174">
          <w:marLeft w:val="0"/>
          <w:marRight w:val="0"/>
          <w:marTop w:val="0"/>
          <w:marBottom w:val="0"/>
          <w:divBdr>
            <w:top w:val="none" w:sz="0" w:space="0" w:color="auto"/>
            <w:left w:val="none" w:sz="0" w:space="0" w:color="auto"/>
            <w:bottom w:val="none" w:sz="0" w:space="0" w:color="auto"/>
            <w:right w:val="none" w:sz="0" w:space="0" w:color="auto"/>
          </w:divBdr>
        </w:div>
      </w:divsChild>
    </w:div>
    <w:div w:id="1291862786">
      <w:bodyDiv w:val="1"/>
      <w:marLeft w:val="0"/>
      <w:marRight w:val="0"/>
      <w:marTop w:val="0"/>
      <w:marBottom w:val="0"/>
      <w:divBdr>
        <w:top w:val="none" w:sz="0" w:space="0" w:color="auto"/>
        <w:left w:val="none" w:sz="0" w:space="0" w:color="auto"/>
        <w:bottom w:val="none" w:sz="0" w:space="0" w:color="auto"/>
        <w:right w:val="none" w:sz="0" w:space="0" w:color="auto"/>
      </w:divBdr>
    </w:div>
    <w:div w:id="1398553374">
      <w:bodyDiv w:val="1"/>
      <w:marLeft w:val="0"/>
      <w:marRight w:val="0"/>
      <w:marTop w:val="0"/>
      <w:marBottom w:val="0"/>
      <w:divBdr>
        <w:top w:val="none" w:sz="0" w:space="0" w:color="auto"/>
        <w:left w:val="none" w:sz="0" w:space="0" w:color="auto"/>
        <w:bottom w:val="none" w:sz="0" w:space="0" w:color="auto"/>
        <w:right w:val="none" w:sz="0" w:space="0" w:color="auto"/>
      </w:divBdr>
    </w:div>
    <w:div w:id="1422869016">
      <w:bodyDiv w:val="1"/>
      <w:marLeft w:val="0"/>
      <w:marRight w:val="0"/>
      <w:marTop w:val="0"/>
      <w:marBottom w:val="0"/>
      <w:divBdr>
        <w:top w:val="none" w:sz="0" w:space="0" w:color="auto"/>
        <w:left w:val="none" w:sz="0" w:space="0" w:color="auto"/>
        <w:bottom w:val="none" w:sz="0" w:space="0" w:color="auto"/>
        <w:right w:val="none" w:sz="0" w:space="0" w:color="auto"/>
      </w:divBdr>
    </w:div>
    <w:div w:id="1432510657">
      <w:bodyDiv w:val="1"/>
      <w:marLeft w:val="0"/>
      <w:marRight w:val="0"/>
      <w:marTop w:val="0"/>
      <w:marBottom w:val="0"/>
      <w:divBdr>
        <w:top w:val="none" w:sz="0" w:space="0" w:color="auto"/>
        <w:left w:val="none" w:sz="0" w:space="0" w:color="auto"/>
        <w:bottom w:val="none" w:sz="0" w:space="0" w:color="auto"/>
        <w:right w:val="none" w:sz="0" w:space="0" w:color="auto"/>
      </w:divBdr>
    </w:div>
    <w:div w:id="1465854716">
      <w:bodyDiv w:val="1"/>
      <w:marLeft w:val="0"/>
      <w:marRight w:val="0"/>
      <w:marTop w:val="0"/>
      <w:marBottom w:val="0"/>
      <w:divBdr>
        <w:top w:val="none" w:sz="0" w:space="0" w:color="auto"/>
        <w:left w:val="none" w:sz="0" w:space="0" w:color="auto"/>
        <w:bottom w:val="none" w:sz="0" w:space="0" w:color="auto"/>
        <w:right w:val="none" w:sz="0" w:space="0" w:color="auto"/>
      </w:divBdr>
    </w:div>
    <w:div w:id="1495799310">
      <w:bodyDiv w:val="1"/>
      <w:marLeft w:val="0"/>
      <w:marRight w:val="0"/>
      <w:marTop w:val="0"/>
      <w:marBottom w:val="0"/>
      <w:divBdr>
        <w:top w:val="none" w:sz="0" w:space="0" w:color="auto"/>
        <w:left w:val="none" w:sz="0" w:space="0" w:color="auto"/>
        <w:bottom w:val="none" w:sz="0" w:space="0" w:color="auto"/>
        <w:right w:val="none" w:sz="0" w:space="0" w:color="auto"/>
      </w:divBdr>
    </w:div>
    <w:div w:id="1557863016">
      <w:bodyDiv w:val="1"/>
      <w:marLeft w:val="0"/>
      <w:marRight w:val="0"/>
      <w:marTop w:val="0"/>
      <w:marBottom w:val="0"/>
      <w:divBdr>
        <w:top w:val="none" w:sz="0" w:space="0" w:color="auto"/>
        <w:left w:val="none" w:sz="0" w:space="0" w:color="auto"/>
        <w:bottom w:val="none" w:sz="0" w:space="0" w:color="auto"/>
        <w:right w:val="none" w:sz="0" w:space="0" w:color="auto"/>
      </w:divBdr>
    </w:div>
    <w:div w:id="1566722249">
      <w:bodyDiv w:val="1"/>
      <w:marLeft w:val="0"/>
      <w:marRight w:val="0"/>
      <w:marTop w:val="0"/>
      <w:marBottom w:val="0"/>
      <w:divBdr>
        <w:top w:val="none" w:sz="0" w:space="0" w:color="auto"/>
        <w:left w:val="none" w:sz="0" w:space="0" w:color="auto"/>
        <w:bottom w:val="none" w:sz="0" w:space="0" w:color="auto"/>
        <w:right w:val="none" w:sz="0" w:space="0" w:color="auto"/>
      </w:divBdr>
    </w:div>
    <w:div w:id="1569607477">
      <w:bodyDiv w:val="1"/>
      <w:marLeft w:val="0"/>
      <w:marRight w:val="0"/>
      <w:marTop w:val="0"/>
      <w:marBottom w:val="0"/>
      <w:divBdr>
        <w:top w:val="none" w:sz="0" w:space="0" w:color="auto"/>
        <w:left w:val="none" w:sz="0" w:space="0" w:color="auto"/>
        <w:bottom w:val="none" w:sz="0" w:space="0" w:color="auto"/>
        <w:right w:val="none" w:sz="0" w:space="0" w:color="auto"/>
      </w:divBdr>
    </w:div>
    <w:div w:id="1602755670">
      <w:bodyDiv w:val="1"/>
      <w:marLeft w:val="0"/>
      <w:marRight w:val="0"/>
      <w:marTop w:val="0"/>
      <w:marBottom w:val="0"/>
      <w:divBdr>
        <w:top w:val="none" w:sz="0" w:space="0" w:color="auto"/>
        <w:left w:val="none" w:sz="0" w:space="0" w:color="auto"/>
        <w:bottom w:val="none" w:sz="0" w:space="0" w:color="auto"/>
        <w:right w:val="none" w:sz="0" w:space="0" w:color="auto"/>
      </w:divBdr>
    </w:div>
    <w:div w:id="1624070661">
      <w:bodyDiv w:val="1"/>
      <w:marLeft w:val="0"/>
      <w:marRight w:val="0"/>
      <w:marTop w:val="0"/>
      <w:marBottom w:val="0"/>
      <w:divBdr>
        <w:top w:val="none" w:sz="0" w:space="0" w:color="auto"/>
        <w:left w:val="none" w:sz="0" w:space="0" w:color="auto"/>
        <w:bottom w:val="none" w:sz="0" w:space="0" w:color="auto"/>
        <w:right w:val="none" w:sz="0" w:space="0" w:color="auto"/>
      </w:divBdr>
    </w:div>
    <w:div w:id="1646080106">
      <w:bodyDiv w:val="1"/>
      <w:marLeft w:val="0"/>
      <w:marRight w:val="0"/>
      <w:marTop w:val="0"/>
      <w:marBottom w:val="0"/>
      <w:divBdr>
        <w:top w:val="none" w:sz="0" w:space="0" w:color="auto"/>
        <w:left w:val="none" w:sz="0" w:space="0" w:color="auto"/>
        <w:bottom w:val="none" w:sz="0" w:space="0" w:color="auto"/>
        <w:right w:val="none" w:sz="0" w:space="0" w:color="auto"/>
      </w:divBdr>
    </w:div>
    <w:div w:id="1649363440">
      <w:bodyDiv w:val="1"/>
      <w:marLeft w:val="0"/>
      <w:marRight w:val="0"/>
      <w:marTop w:val="0"/>
      <w:marBottom w:val="0"/>
      <w:divBdr>
        <w:top w:val="none" w:sz="0" w:space="0" w:color="auto"/>
        <w:left w:val="none" w:sz="0" w:space="0" w:color="auto"/>
        <w:bottom w:val="none" w:sz="0" w:space="0" w:color="auto"/>
        <w:right w:val="none" w:sz="0" w:space="0" w:color="auto"/>
      </w:divBdr>
    </w:div>
    <w:div w:id="1681006332">
      <w:bodyDiv w:val="1"/>
      <w:marLeft w:val="0"/>
      <w:marRight w:val="0"/>
      <w:marTop w:val="0"/>
      <w:marBottom w:val="0"/>
      <w:divBdr>
        <w:top w:val="none" w:sz="0" w:space="0" w:color="auto"/>
        <w:left w:val="none" w:sz="0" w:space="0" w:color="auto"/>
        <w:bottom w:val="none" w:sz="0" w:space="0" w:color="auto"/>
        <w:right w:val="none" w:sz="0" w:space="0" w:color="auto"/>
      </w:divBdr>
    </w:div>
    <w:div w:id="1699505070">
      <w:bodyDiv w:val="1"/>
      <w:marLeft w:val="0"/>
      <w:marRight w:val="0"/>
      <w:marTop w:val="0"/>
      <w:marBottom w:val="0"/>
      <w:divBdr>
        <w:top w:val="none" w:sz="0" w:space="0" w:color="auto"/>
        <w:left w:val="none" w:sz="0" w:space="0" w:color="auto"/>
        <w:bottom w:val="none" w:sz="0" w:space="0" w:color="auto"/>
        <w:right w:val="none" w:sz="0" w:space="0" w:color="auto"/>
      </w:divBdr>
    </w:div>
    <w:div w:id="1778867711">
      <w:bodyDiv w:val="1"/>
      <w:marLeft w:val="0"/>
      <w:marRight w:val="0"/>
      <w:marTop w:val="0"/>
      <w:marBottom w:val="0"/>
      <w:divBdr>
        <w:top w:val="none" w:sz="0" w:space="0" w:color="auto"/>
        <w:left w:val="none" w:sz="0" w:space="0" w:color="auto"/>
        <w:bottom w:val="none" w:sz="0" w:space="0" w:color="auto"/>
        <w:right w:val="none" w:sz="0" w:space="0" w:color="auto"/>
      </w:divBdr>
    </w:div>
    <w:div w:id="1787577895">
      <w:bodyDiv w:val="1"/>
      <w:marLeft w:val="0"/>
      <w:marRight w:val="0"/>
      <w:marTop w:val="0"/>
      <w:marBottom w:val="0"/>
      <w:divBdr>
        <w:top w:val="none" w:sz="0" w:space="0" w:color="auto"/>
        <w:left w:val="none" w:sz="0" w:space="0" w:color="auto"/>
        <w:bottom w:val="none" w:sz="0" w:space="0" w:color="auto"/>
        <w:right w:val="none" w:sz="0" w:space="0" w:color="auto"/>
      </w:divBdr>
    </w:div>
    <w:div w:id="1800343742">
      <w:bodyDiv w:val="1"/>
      <w:marLeft w:val="0"/>
      <w:marRight w:val="0"/>
      <w:marTop w:val="0"/>
      <w:marBottom w:val="0"/>
      <w:divBdr>
        <w:top w:val="none" w:sz="0" w:space="0" w:color="auto"/>
        <w:left w:val="none" w:sz="0" w:space="0" w:color="auto"/>
        <w:bottom w:val="none" w:sz="0" w:space="0" w:color="auto"/>
        <w:right w:val="none" w:sz="0" w:space="0" w:color="auto"/>
      </w:divBdr>
    </w:div>
    <w:div w:id="1805270885">
      <w:bodyDiv w:val="1"/>
      <w:marLeft w:val="0"/>
      <w:marRight w:val="0"/>
      <w:marTop w:val="0"/>
      <w:marBottom w:val="0"/>
      <w:divBdr>
        <w:top w:val="none" w:sz="0" w:space="0" w:color="auto"/>
        <w:left w:val="none" w:sz="0" w:space="0" w:color="auto"/>
        <w:bottom w:val="none" w:sz="0" w:space="0" w:color="auto"/>
        <w:right w:val="none" w:sz="0" w:space="0" w:color="auto"/>
      </w:divBdr>
    </w:div>
    <w:div w:id="1820656557">
      <w:bodyDiv w:val="1"/>
      <w:marLeft w:val="0"/>
      <w:marRight w:val="0"/>
      <w:marTop w:val="0"/>
      <w:marBottom w:val="0"/>
      <w:divBdr>
        <w:top w:val="none" w:sz="0" w:space="0" w:color="auto"/>
        <w:left w:val="none" w:sz="0" w:space="0" w:color="auto"/>
        <w:bottom w:val="none" w:sz="0" w:space="0" w:color="auto"/>
        <w:right w:val="none" w:sz="0" w:space="0" w:color="auto"/>
      </w:divBdr>
    </w:div>
    <w:div w:id="1822653076">
      <w:bodyDiv w:val="1"/>
      <w:marLeft w:val="0"/>
      <w:marRight w:val="0"/>
      <w:marTop w:val="0"/>
      <w:marBottom w:val="0"/>
      <w:divBdr>
        <w:top w:val="none" w:sz="0" w:space="0" w:color="auto"/>
        <w:left w:val="none" w:sz="0" w:space="0" w:color="auto"/>
        <w:bottom w:val="none" w:sz="0" w:space="0" w:color="auto"/>
        <w:right w:val="none" w:sz="0" w:space="0" w:color="auto"/>
      </w:divBdr>
    </w:div>
    <w:div w:id="1901672884">
      <w:bodyDiv w:val="1"/>
      <w:marLeft w:val="0"/>
      <w:marRight w:val="0"/>
      <w:marTop w:val="0"/>
      <w:marBottom w:val="0"/>
      <w:divBdr>
        <w:top w:val="none" w:sz="0" w:space="0" w:color="auto"/>
        <w:left w:val="none" w:sz="0" w:space="0" w:color="auto"/>
        <w:bottom w:val="none" w:sz="0" w:space="0" w:color="auto"/>
        <w:right w:val="none" w:sz="0" w:space="0" w:color="auto"/>
      </w:divBdr>
    </w:div>
    <w:div w:id="1938950208">
      <w:bodyDiv w:val="1"/>
      <w:marLeft w:val="0"/>
      <w:marRight w:val="0"/>
      <w:marTop w:val="0"/>
      <w:marBottom w:val="0"/>
      <w:divBdr>
        <w:top w:val="none" w:sz="0" w:space="0" w:color="auto"/>
        <w:left w:val="none" w:sz="0" w:space="0" w:color="auto"/>
        <w:bottom w:val="none" w:sz="0" w:space="0" w:color="auto"/>
        <w:right w:val="none" w:sz="0" w:space="0" w:color="auto"/>
      </w:divBdr>
    </w:div>
    <w:div w:id="1961839405">
      <w:bodyDiv w:val="1"/>
      <w:marLeft w:val="0"/>
      <w:marRight w:val="0"/>
      <w:marTop w:val="0"/>
      <w:marBottom w:val="0"/>
      <w:divBdr>
        <w:top w:val="none" w:sz="0" w:space="0" w:color="auto"/>
        <w:left w:val="none" w:sz="0" w:space="0" w:color="auto"/>
        <w:bottom w:val="none" w:sz="0" w:space="0" w:color="auto"/>
        <w:right w:val="none" w:sz="0" w:space="0" w:color="auto"/>
      </w:divBdr>
    </w:div>
    <w:div w:id="2019194703">
      <w:bodyDiv w:val="1"/>
      <w:marLeft w:val="0"/>
      <w:marRight w:val="0"/>
      <w:marTop w:val="0"/>
      <w:marBottom w:val="0"/>
      <w:divBdr>
        <w:top w:val="none" w:sz="0" w:space="0" w:color="auto"/>
        <w:left w:val="none" w:sz="0" w:space="0" w:color="auto"/>
        <w:bottom w:val="none" w:sz="0" w:space="0" w:color="auto"/>
        <w:right w:val="none" w:sz="0" w:space="0" w:color="auto"/>
      </w:divBdr>
    </w:div>
    <w:div w:id="2022655758">
      <w:bodyDiv w:val="1"/>
      <w:marLeft w:val="0"/>
      <w:marRight w:val="0"/>
      <w:marTop w:val="0"/>
      <w:marBottom w:val="0"/>
      <w:divBdr>
        <w:top w:val="none" w:sz="0" w:space="0" w:color="auto"/>
        <w:left w:val="none" w:sz="0" w:space="0" w:color="auto"/>
        <w:bottom w:val="none" w:sz="0" w:space="0" w:color="auto"/>
        <w:right w:val="none" w:sz="0" w:space="0" w:color="auto"/>
      </w:divBdr>
    </w:div>
    <w:div w:id="2038196631">
      <w:bodyDiv w:val="1"/>
      <w:marLeft w:val="0"/>
      <w:marRight w:val="0"/>
      <w:marTop w:val="0"/>
      <w:marBottom w:val="0"/>
      <w:divBdr>
        <w:top w:val="none" w:sz="0" w:space="0" w:color="auto"/>
        <w:left w:val="none" w:sz="0" w:space="0" w:color="auto"/>
        <w:bottom w:val="none" w:sz="0" w:space="0" w:color="auto"/>
        <w:right w:val="none" w:sz="0" w:space="0" w:color="auto"/>
      </w:divBdr>
    </w:div>
    <w:div w:id="2047639212">
      <w:bodyDiv w:val="1"/>
      <w:marLeft w:val="0"/>
      <w:marRight w:val="0"/>
      <w:marTop w:val="0"/>
      <w:marBottom w:val="0"/>
      <w:divBdr>
        <w:top w:val="none" w:sz="0" w:space="0" w:color="auto"/>
        <w:left w:val="none" w:sz="0" w:space="0" w:color="auto"/>
        <w:bottom w:val="none" w:sz="0" w:space="0" w:color="auto"/>
        <w:right w:val="none" w:sz="0" w:space="0" w:color="auto"/>
      </w:divBdr>
    </w:div>
    <w:div w:id="2072462091">
      <w:bodyDiv w:val="1"/>
      <w:marLeft w:val="0"/>
      <w:marRight w:val="0"/>
      <w:marTop w:val="0"/>
      <w:marBottom w:val="0"/>
      <w:divBdr>
        <w:top w:val="none" w:sz="0" w:space="0" w:color="auto"/>
        <w:left w:val="none" w:sz="0" w:space="0" w:color="auto"/>
        <w:bottom w:val="none" w:sz="0" w:space="0" w:color="auto"/>
        <w:right w:val="none" w:sz="0" w:space="0" w:color="auto"/>
      </w:divBdr>
    </w:div>
    <w:div w:id="2124573653">
      <w:bodyDiv w:val="1"/>
      <w:marLeft w:val="0"/>
      <w:marRight w:val="0"/>
      <w:marTop w:val="0"/>
      <w:marBottom w:val="0"/>
      <w:divBdr>
        <w:top w:val="none" w:sz="0" w:space="0" w:color="auto"/>
        <w:left w:val="none" w:sz="0" w:space="0" w:color="auto"/>
        <w:bottom w:val="none" w:sz="0" w:space="0" w:color="auto"/>
        <w:right w:val="none" w:sz="0" w:space="0" w:color="auto"/>
      </w:divBdr>
    </w:div>
    <w:div w:id="213381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v-lineages.org/FAQ.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angolin.cog-uk.i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An example skeleton of a validation summary for SARS CoV-2 sequencing on the Illumina MiSeq instrument.</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2021</Published_x0020_Year>
    <RatingCount xmlns="http://schemas.microsoft.com/sharepoint/v3" xsi:nil="true"/>
    <PublishingExpirationDate xmlns="http://schemas.microsoft.com/sharepoint/v3" xsi:nil="true"/>
    <Copyright xmlns="b8d4423e-d233-4bc9-97bc-d7574ce75186">There is no copyright associated with the document.</Copyright>
    <PublishingStartDate xmlns="http://schemas.microsoft.com/sharepoint/v3" xsi:nil="true"/>
    <Permissions xmlns="b8d4423e-d233-4bc9-97bc-d7574ce75186" xsi:nil="true"/>
    <Metadata2 xmlns="b8d4423e-d233-4bc9-97bc-d7574ce75186">
      <Value>5</Value>
      <Value>6</Value>
    </Metadata2>
    <Metadata3 xmlns="b8d4423e-d233-4bc9-97bc-d7574ce75186" xsi:nil="true"/>
    <Metadata1 xmlns="b8d4423e-d233-4bc9-97bc-d7574ce75186"/>
    <Destination xmlns="b8d4423e-d233-4bc9-97bc-d7574ce7518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B3F24-D741-483B-8FD6-CE185D2264F8}"/>
</file>

<file path=customXml/itemProps2.xml><?xml version="1.0" encoding="utf-8"?>
<ds:datastoreItem xmlns:ds="http://schemas.openxmlformats.org/officeDocument/2006/customXml" ds:itemID="{635DDCB1-80A4-4A1C-97B0-EF24906ED1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4A9232-53F1-4587-9113-D2FA8CCF946A}">
  <ds:schemaRefs>
    <ds:schemaRef ds:uri="http://schemas.openxmlformats.org/officeDocument/2006/bibliography"/>
  </ds:schemaRefs>
</ds:datastoreItem>
</file>

<file path=customXml/itemProps4.xml><?xml version="1.0" encoding="utf-8"?>
<ds:datastoreItem xmlns:ds="http://schemas.openxmlformats.org/officeDocument/2006/customXml" ds:itemID="{E61FC8D6-3EC6-4EDB-88C5-15368FE02792}">
  <ds:schemaRefs>
    <ds:schemaRef ds:uri="http://schemas.microsoft.com/office/2006/metadata/longProperties"/>
  </ds:schemaRefs>
</ds:datastoreItem>
</file>

<file path=customXml/itemProps5.xml><?xml version="1.0" encoding="utf-8"?>
<ds:datastoreItem xmlns:ds="http://schemas.openxmlformats.org/officeDocument/2006/customXml" ds:itemID="{E55FF5B4-8B4D-4E58-BEDB-AAF0E2000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11</Pages>
  <Words>1862</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lpstr>
    </vt:vector>
  </TitlesOfParts>
  <Company>State of Indiana</Company>
  <LinksUpToDate>false</LinksUpToDate>
  <CharactersWithSpaces>14548</CharactersWithSpaces>
  <SharedDoc>false</SharedDoc>
  <HLinks>
    <vt:vector size="114" baseType="variant">
      <vt:variant>
        <vt:i4>1966130</vt:i4>
      </vt:variant>
      <vt:variant>
        <vt:i4>68</vt:i4>
      </vt:variant>
      <vt:variant>
        <vt:i4>0</vt:i4>
      </vt:variant>
      <vt:variant>
        <vt:i4>5</vt:i4>
      </vt:variant>
      <vt:variant>
        <vt:lpwstr/>
      </vt:variant>
      <vt:variant>
        <vt:lpwstr>_Toc24621679</vt:lpwstr>
      </vt:variant>
      <vt:variant>
        <vt:i4>2031666</vt:i4>
      </vt:variant>
      <vt:variant>
        <vt:i4>65</vt:i4>
      </vt:variant>
      <vt:variant>
        <vt:i4>0</vt:i4>
      </vt:variant>
      <vt:variant>
        <vt:i4>5</vt:i4>
      </vt:variant>
      <vt:variant>
        <vt:lpwstr/>
      </vt:variant>
      <vt:variant>
        <vt:lpwstr>_Toc24621678</vt:lpwstr>
      </vt:variant>
      <vt:variant>
        <vt:i4>1048626</vt:i4>
      </vt:variant>
      <vt:variant>
        <vt:i4>62</vt:i4>
      </vt:variant>
      <vt:variant>
        <vt:i4>0</vt:i4>
      </vt:variant>
      <vt:variant>
        <vt:i4>5</vt:i4>
      </vt:variant>
      <vt:variant>
        <vt:lpwstr/>
      </vt:variant>
      <vt:variant>
        <vt:lpwstr>_Toc24621677</vt:lpwstr>
      </vt:variant>
      <vt:variant>
        <vt:i4>1114162</vt:i4>
      </vt:variant>
      <vt:variant>
        <vt:i4>59</vt:i4>
      </vt:variant>
      <vt:variant>
        <vt:i4>0</vt:i4>
      </vt:variant>
      <vt:variant>
        <vt:i4>5</vt:i4>
      </vt:variant>
      <vt:variant>
        <vt:lpwstr/>
      </vt:variant>
      <vt:variant>
        <vt:lpwstr>_Toc24621676</vt:lpwstr>
      </vt:variant>
      <vt:variant>
        <vt:i4>1310770</vt:i4>
      </vt:variant>
      <vt:variant>
        <vt:i4>56</vt:i4>
      </vt:variant>
      <vt:variant>
        <vt:i4>0</vt:i4>
      </vt:variant>
      <vt:variant>
        <vt:i4>5</vt:i4>
      </vt:variant>
      <vt:variant>
        <vt:lpwstr/>
      </vt:variant>
      <vt:variant>
        <vt:lpwstr>_Toc24621673</vt:lpwstr>
      </vt:variant>
      <vt:variant>
        <vt:i4>1179698</vt:i4>
      </vt:variant>
      <vt:variant>
        <vt:i4>53</vt:i4>
      </vt:variant>
      <vt:variant>
        <vt:i4>0</vt:i4>
      </vt:variant>
      <vt:variant>
        <vt:i4>5</vt:i4>
      </vt:variant>
      <vt:variant>
        <vt:lpwstr/>
      </vt:variant>
      <vt:variant>
        <vt:lpwstr>_Toc24621675</vt:lpwstr>
      </vt:variant>
      <vt:variant>
        <vt:i4>1245234</vt:i4>
      </vt:variant>
      <vt:variant>
        <vt:i4>50</vt:i4>
      </vt:variant>
      <vt:variant>
        <vt:i4>0</vt:i4>
      </vt:variant>
      <vt:variant>
        <vt:i4>5</vt:i4>
      </vt:variant>
      <vt:variant>
        <vt:lpwstr/>
      </vt:variant>
      <vt:variant>
        <vt:lpwstr>_Toc24621674</vt:lpwstr>
      </vt:variant>
      <vt:variant>
        <vt:i4>1245234</vt:i4>
      </vt:variant>
      <vt:variant>
        <vt:i4>47</vt:i4>
      </vt:variant>
      <vt:variant>
        <vt:i4>0</vt:i4>
      </vt:variant>
      <vt:variant>
        <vt:i4>5</vt:i4>
      </vt:variant>
      <vt:variant>
        <vt:lpwstr/>
      </vt:variant>
      <vt:variant>
        <vt:lpwstr>_Toc24621674</vt:lpwstr>
      </vt:variant>
      <vt:variant>
        <vt:i4>1245234</vt:i4>
      </vt:variant>
      <vt:variant>
        <vt:i4>44</vt:i4>
      </vt:variant>
      <vt:variant>
        <vt:i4>0</vt:i4>
      </vt:variant>
      <vt:variant>
        <vt:i4>5</vt:i4>
      </vt:variant>
      <vt:variant>
        <vt:lpwstr/>
      </vt:variant>
      <vt:variant>
        <vt:lpwstr>_Toc24621674</vt:lpwstr>
      </vt:variant>
      <vt:variant>
        <vt:i4>1310770</vt:i4>
      </vt:variant>
      <vt:variant>
        <vt:i4>41</vt:i4>
      </vt:variant>
      <vt:variant>
        <vt:i4>0</vt:i4>
      </vt:variant>
      <vt:variant>
        <vt:i4>5</vt:i4>
      </vt:variant>
      <vt:variant>
        <vt:lpwstr/>
      </vt:variant>
      <vt:variant>
        <vt:lpwstr>_Toc24621673</vt:lpwstr>
      </vt:variant>
      <vt:variant>
        <vt:i4>2031667</vt:i4>
      </vt:variant>
      <vt:variant>
        <vt:i4>38</vt:i4>
      </vt:variant>
      <vt:variant>
        <vt:i4>0</vt:i4>
      </vt:variant>
      <vt:variant>
        <vt:i4>5</vt:i4>
      </vt:variant>
      <vt:variant>
        <vt:lpwstr/>
      </vt:variant>
      <vt:variant>
        <vt:lpwstr>_Toc24621668</vt:lpwstr>
      </vt:variant>
      <vt:variant>
        <vt:i4>1048627</vt:i4>
      </vt:variant>
      <vt:variant>
        <vt:i4>35</vt:i4>
      </vt:variant>
      <vt:variant>
        <vt:i4>0</vt:i4>
      </vt:variant>
      <vt:variant>
        <vt:i4>5</vt:i4>
      </vt:variant>
      <vt:variant>
        <vt:lpwstr/>
      </vt:variant>
      <vt:variant>
        <vt:lpwstr>_Toc24621667</vt:lpwstr>
      </vt:variant>
      <vt:variant>
        <vt:i4>1048627</vt:i4>
      </vt:variant>
      <vt:variant>
        <vt:i4>32</vt:i4>
      </vt:variant>
      <vt:variant>
        <vt:i4>0</vt:i4>
      </vt:variant>
      <vt:variant>
        <vt:i4>5</vt:i4>
      </vt:variant>
      <vt:variant>
        <vt:lpwstr/>
      </vt:variant>
      <vt:variant>
        <vt:lpwstr>_Toc24621667</vt:lpwstr>
      </vt:variant>
      <vt:variant>
        <vt:i4>1114163</vt:i4>
      </vt:variant>
      <vt:variant>
        <vt:i4>29</vt:i4>
      </vt:variant>
      <vt:variant>
        <vt:i4>0</vt:i4>
      </vt:variant>
      <vt:variant>
        <vt:i4>5</vt:i4>
      </vt:variant>
      <vt:variant>
        <vt:lpwstr/>
      </vt:variant>
      <vt:variant>
        <vt:lpwstr>_Toc24621666</vt:lpwstr>
      </vt:variant>
      <vt:variant>
        <vt:i4>1507388</vt:i4>
      </vt:variant>
      <vt:variant>
        <vt:i4>23</vt:i4>
      </vt:variant>
      <vt:variant>
        <vt:i4>0</vt:i4>
      </vt:variant>
      <vt:variant>
        <vt:i4>5</vt:i4>
      </vt:variant>
      <vt:variant>
        <vt:lpwstr/>
      </vt:variant>
      <vt:variant>
        <vt:lpwstr>_Toc24621492</vt:lpwstr>
      </vt:variant>
      <vt:variant>
        <vt:i4>1310780</vt:i4>
      </vt:variant>
      <vt:variant>
        <vt:i4>17</vt:i4>
      </vt:variant>
      <vt:variant>
        <vt:i4>0</vt:i4>
      </vt:variant>
      <vt:variant>
        <vt:i4>5</vt:i4>
      </vt:variant>
      <vt:variant>
        <vt:lpwstr/>
      </vt:variant>
      <vt:variant>
        <vt:lpwstr>_Toc24621491</vt:lpwstr>
      </vt:variant>
      <vt:variant>
        <vt:i4>1376316</vt:i4>
      </vt:variant>
      <vt:variant>
        <vt:i4>11</vt:i4>
      </vt:variant>
      <vt:variant>
        <vt:i4>0</vt:i4>
      </vt:variant>
      <vt:variant>
        <vt:i4>5</vt:i4>
      </vt:variant>
      <vt:variant>
        <vt:lpwstr/>
      </vt:variant>
      <vt:variant>
        <vt:lpwstr>_Toc24621490</vt:lpwstr>
      </vt:variant>
      <vt:variant>
        <vt:i4>1835069</vt:i4>
      </vt:variant>
      <vt:variant>
        <vt:i4>5</vt:i4>
      </vt:variant>
      <vt:variant>
        <vt:i4>0</vt:i4>
      </vt:variant>
      <vt:variant>
        <vt:i4>5</vt:i4>
      </vt:variant>
      <vt:variant>
        <vt:lpwstr/>
      </vt:variant>
      <vt:variant>
        <vt:lpwstr>_Toc24621489</vt:lpwstr>
      </vt:variant>
      <vt:variant>
        <vt:i4>1835069</vt:i4>
      </vt:variant>
      <vt:variant>
        <vt:i4>2</vt:i4>
      </vt:variant>
      <vt:variant>
        <vt:i4>0</vt:i4>
      </vt:variant>
      <vt:variant>
        <vt:i4>5</vt:i4>
      </vt:variant>
      <vt:variant>
        <vt:lpwstr/>
      </vt:variant>
      <vt:variant>
        <vt:lpwstr>_Toc24621489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Validation of SARS-CoV-2 Sequencing on the Illumina MiSeq</dc:title>
  <dc:subject/>
  <dc:creator>Chris Grimes</dc:creator>
  <cp:keywords/>
  <cp:lastModifiedBy>Grimes, Christopher</cp:lastModifiedBy>
  <cp:revision>13</cp:revision>
  <dcterms:created xsi:type="dcterms:W3CDTF">2022-06-14T19:35:00Z</dcterms:created>
  <dcterms:modified xsi:type="dcterms:W3CDTF">2022-06-15T13:37:00Z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Grimes, Christopher</vt:lpwstr>
  </property>
  <property fmtid="{D5CDD505-2E9C-101B-9397-08002B2CF9AE}" pid="3" name="Order">
    <vt:lpwstr>175100.000000000</vt:lpwstr>
  </property>
  <property fmtid="{D5CDD505-2E9C-101B-9397-08002B2CF9AE}" pid="4" name="display_urn:schemas-microsoft-com:office:office#Author">
    <vt:lpwstr>Grimes, Christopher</vt:lpwstr>
  </property>
  <property fmtid="{D5CDD505-2E9C-101B-9397-08002B2CF9AE}" pid="5" name="ContentTypeId">
    <vt:lpwstr>0x0101000B0D515997CB0546990B9821911254AF</vt:lpwstr>
  </property>
</Properties>
</file>